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4B59C" w14:textId="5CC96C2D" w:rsidR="00455D84" w:rsidRPr="007B2BBC" w:rsidRDefault="00455D84" w:rsidP="00455D84">
      <w:pPr>
        <w:wordWrap w:val="0"/>
        <w:jc w:val="right"/>
        <w:rPr>
          <w:rFonts w:eastAsiaTheme="minorHAnsi"/>
        </w:rPr>
      </w:pPr>
      <w:r w:rsidRPr="007B2BBC">
        <w:rPr>
          <w:rFonts w:eastAsiaTheme="minorHAnsi" w:hint="eastAsia"/>
        </w:rPr>
        <w:t>令和 7年 6月 24日</w:t>
      </w:r>
    </w:p>
    <w:p w14:paraId="012F97A0" w14:textId="173520C4" w:rsidR="00437AC3" w:rsidRPr="007B607C" w:rsidRDefault="007B607C" w:rsidP="00437AC3">
      <w:pPr>
        <w:jc w:val="center"/>
        <w:rPr>
          <w:rFonts w:eastAsiaTheme="minorHAnsi"/>
          <w:sz w:val="22"/>
          <w:szCs w:val="28"/>
        </w:rPr>
      </w:pPr>
      <w:r w:rsidRPr="007B607C">
        <w:rPr>
          <w:rFonts w:eastAsiaTheme="minorHAnsi" w:hint="eastAsia"/>
          <w:sz w:val="22"/>
          <w:szCs w:val="28"/>
        </w:rPr>
        <w:t>一般競争</w:t>
      </w:r>
      <w:r w:rsidR="00437AC3" w:rsidRPr="007B607C">
        <w:rPr>
          <w:rFonts w:eastAsiaTheme="minorHAnsi" w:hint="eastAsia"/>
          <w:sz w:val="22"/>
          <w:szCs w:val="28"/>
        </w:rPr>
        <w:t>入札公告</w:t>
      </w:r>
    </w:p>
    <w:p w14:paraId="2C1CCCE7" w14:textId="77777777" w:rsidR="00437AC3" w:rsidRDefault="00437AC3" w:rsidP="00437AC3">
      <w:pPr>
        <w:rPr>
          <w:rFonts w:eastAsiaTheme="minorHAnsi"/>
        </w:rPr>
      </w:pPr>
    </w:p>
    <w:p w14:paraId="613E2252" w14:textId="06C4BA4B" w:rsidR="00455D84" w:rsidRDefault="00455D84" w:rsidP="00437AC3">
      <w:pPr>
        <w:rPr>
          <w:rFonts w:eastAsiaTheme="minorHAnsi"/>
        </w:rPr>
      </w:pPr>
      <w:r>
        <w:rPr>
          <w:rFonts w:eastAsiaTheme="minorHAnsi" w:hint="eastAsia"/>
        </w:rPr>
        <w:t>社会福祉法人秦ダイヤライフ福祉会、特別養護老人ホームあざみの里の介護基盤整備工事に伴う備品購入に関する一般競争入札について下記のとおり広告します。</w:t>
      </w:r>
    </w:p>
    <w:p w14:paraId="5AF3ADDB" w14:textId="727F3B97" w:rsidR="00437AC3" w:rsidRPr="005417FD" w:rsidRDefault="00437AC3" w:rsidP="00455D84">
      <w:pPr>
        <w:pStyle w:val="aa"/>
        <w:ind w:right="840"/>
      </w:pPr>
      <w:r w:rsidRPr="005417FD">
        <w:rPr>
          <w:rFonts w:hint="eastAsia"/>
        </w:rPr>
        <w:t xml:space="preserve">                                           </w:t>
      </w:r>
    </w:p>
    <w:p w14:paraId="51618DC1" w14:textId="77777777" w:rsidR="00437AC3" w:rsidRPr="005417FD" w:rsidRDefault="00437AC3" w:rsidP="00437AC3">
      <w:pPr>
        <w:pStyle w:val="aa"/>
        <w:jc w:val="right"/>
      </w:pPr>
      <w:r w:rsidRPr="005417FD">
        <w:rPr>
          <w:rFonts w:hint="eastAsia"/>
        </w:rPr>
        <w:t xml:space="preserve">　　　　　　　　　　　　　　　　　　　　　　</w:t>
      </w:r>
      <w:r w:rsidRPr="00C96BDB">
        <w:rPr>
          <w:rFonts w:hint="eastAsia"/>
          <w:spacing w:val="5"/>
          <w:w w:val="81"/>
          <w:kern w:val="0"/>
          <w:fitText w:val="2970" w:id="-702357500"/>
        </w:rPr>
        <w:t>社会福祉法人 秦ダイヤライフ福祉</w:t>
      </w:r>
      <w:r w:rsidRPr="00C96BDB">
        <w:rPr>
          <w:rFonts w:hint="eastAsia"/>
          <w:spacing w:val="2"/>
          <w:w w:val="81"/>
          <w:kern w:val="0"/>
          <w:fitText w:val="2970" w:id="-702357500"/>
        </w:rPr>
        <w:t>会</w:t>
      </w:r>
    </w:p>
    <w:p w14:paraId="2688028D" w14:textId="789F4C05" w:rsidR="00437AC3" w:rsidRPr="005417FD" w:rsidRDefault="00437AC3" w:rsidP="00437AC3">
      <w:pPr>
        <w:pStyle w:val="aa"/>
        <w:jc w:val="right"/>
        <w:rPr>
          <w:lang w:eastAsia="zh-TW"/>
        </w:rPr>
      </w:pPr>
      <w:r w:rsidRPr="005417FD">
        <w:rPr>
          <w:rFonts w:hint="eastAsia"/>
        </w:rPr>
        <w:t xml:space="preserve">　　　　　　　　　　                         　　</w:t>
      </w:r>
      <w:r w:rsidRPr="00C96BDB">
        <w:rPr>
          <w:rFonts w:hint="eastAsia"/>
          <w:spacing w:val="80"/>
          <w:kern w:val="0"/>
          <w:fitText w:val="2970" w:id="-702357499"/>
          <w:lang w:eastAsia="zh-TW"/>
        </w:rPr>
        <w:t>理事長 福田 善</w:t>
      </w:r>
      <w:r w:rsidRPr="00C96BDB">
        <w:rPr>
          <w:rFonts w:hint="eastAsia"/>
          <w:spacing w:val="5"/>
          <w:kern w:val="0"/>
          <w:fitText w:val="2970" w:id="-702357499"/>
          <w:lang w:eastAsia="zh-TW"/>
        </w:rPr>
        <w:t>晴</w:t>
      </w:r>
    </w:p>
    <w:p w14:paraId="25727D7B" w14:textId="77777777" w:rsidR="00455D84" w:rsidRDefault="00455D84" w:rsidP="00437AC3">
      <w:pPr>
        <w:rPr>
          <w:rFonts w:eastAsiaTheme="minorHAnsi"/>
          <w:lang w:eastAsia="zh-TW"/>
        </w:rPr>
      </w:pPr>
    </w:p>
    <w:p w14:paraId="59752153" w14:textId="41D17899" w:rsidR="00455D84" w:rsidRDefault="00455D84" w:rsidP="00455D84">
      <w:pPr>
        <w:jc w:val="center"/>
        <w:rPr>
          <w:rFonts w:eastAsiaTheme="minorHAnsi"/>
        </w:rPr>
      </w:pPr>
      <w:r>
        <w:rPr>
          <w:rFonts w:eastAsiaTheme="minorHAnsi" w:hint="eastAsia"/>
        </w:rPr>
        <w:t>記</w:t>
      </w:r>
    </w:p>
    <w:p w14:paraId="0CAE4BDE" w14:textId="77777777" w:rsidR="00455D84" w:rsidRPr="00455D84" w:rsidRDefault="00455D84" w:rsidP="00437AC3">
      <w:pPr>
        <w:rPr>
          <w:rFonts w:eastAsiaTheme="minorHAnsi"/>
        </w:rPr>
      </w:pPr>
    </w:p>
    <w:p w14:paraId="7970FB93" w14:textId="2236A71A" w:rsidR="00437AC3" w:rsidRPr="00455D84" w:rsidRDefault="00437AC3" w:rsidP="00455D84">
      <w:pPr>
        <w:pStyle w:val="a9"/>
        <w:numPr>
          <w:ilvl w:val="0"/>
          <w:numId w:val="2"/>
        </w:numPr>
        <w:rPr>
          <w:rFonts w:eastAsiaTheme="minorHAnsi"/>
        </w:rPr>
      </w:pPr>
      <w:r w:rsidRPr="00455D84">
        <w:rPr>
          <w:rFonts w:eastAsiaTheme="minorHAnsi"/>
        </w:rPr>
        <w:t>入札</w:t>
      </w:r>
      <w:r w:rsidR="00455D84" w:rsidRPr="00455D84">
        <w:rPr>
          <w:rFonts w:eastAsiaTheme="minorHAnsi" w:hint="eastAsia"/>
        </w:rPr>
        <w:t>内容</w:t>
      </w:r>
    </w:p>
    <w:p w14:paraId="512FDC8F" w14:textId="77777777" w:rsidR="0009237B" w:rsidRPr="0009237B" w:rsidRDefault="001F4CA7" w:rsidP="00455D84">
      <w:pPr>
        <w:pStyle w:val="a9"/>
        <w:numPr>
          <w:ilvl w:val="0"/>
          <w:numId w:val="3"/>
        </w:numPr>
        <w:rPr>
          <w:rFonts w:eastAsiaTheme="minorHAnsi"/>
        </w:rPr>
      </w:pPr>
      <w:r w:rsidRPr="00455D84">
        <w:rPr>
          <w:rFonts w:eastAsiaTheme="minorHAnsi" w:hint="eastAsia"/>
        </w:rPr>
        <w:t>入札</w:t>
      </w:r>
      <w:r w:rsidR="00437AC3" w:rsidRPr="00455D84">
        <w:rPr>
          <w:rFonts w:eastAsiaTheme="minorHAnsi"/>
        </w:rPr>
        <w:t>案件</w:t>
      </w:r>
      <w:r w:rsidRPr="00455D84">
        <w:rPr>
          <w:rFonts w:eastAsiaTheme="minorHAnsi" w:hint="eastAsia"/>
        </w:rPr>
        <w:t>名</w:t>
      </w:r>
      <w:r w:rsidR="00455D84">
        <w:rPr>
          <w:rFonts w:eastAsiaTheme="minorHAnsi" w:hint="eastAsia"/>
        </w:rPr>
        <w:t xml:space="preserve">　　</w:t>
      </w:r>
      <w:r w:rsidR="00A25A55">
        <w:rPr>
          <w:rFonts w:eastAsiaTheme="minorHAnsi" w:hint="eastAsia"/>
        </w:rPr>
        <w:t xml:space="preserve">　　　</w:t>
      </w:r>
      <w:r w:rsidR="00455D84" w:rsidRPr="005417FD">
        <w:rPr>
          <w:rFonts w:hint="eastAsia"/>
        </w:rPr>
        <w:t>特別養護老人ホームあざみの里介護基盤整備工事に係る</w:t>
      </w:r>
    </w:p>
    <w:p w14:paraId="357B8390" w14:textId="1FC499AF" w:rsidR="00455D84" w:rsidRPr="00455D84" w:rsidRDefault="0009237B" w:rsidP="0009237B">
      <w:pPr>
        <w:pStyle w:val="a9"/>
        <w:ind w:left="780"/>
        <w:rPr>
          <w:rFonts w:eastAsiaTheme="minorHAnsi"/>
        </w:rPr>
      </w:pPr>
      <w:r>
        <w:rPr>
          <w:rFonts w:hint="eastAsia"/>
        </w:rPr>
        <w:t xml:space="preserve">　　　　　　　　　　</w:t>
      </w:r>
      <w:r w:rsidR="00455D84" w:rsidRPr="005417FD">
        <w:rPr>
          <w:rFonts w:hint="eastAsia"/>
        </w:rPr>
        <w:t>モバイル端末機器供給</w:t>
      </w:r>
    </w:p>
    <w:p w14:paraId="686166B3" w14:textId="2B7DC164" w:rsidR="00A25A55" w:rsidRPr="00A25A55" w:rsidRDefault="00A25A55" w:rsidP="00437AC3">
      <w:pPr>
        <w:pStyle w:val="a9"/>
        <w:numPr>
          <w:ilvl w:val="0"/>
          <w:numId w:val="3"/>
        </w:numPr>
        <w:rPr>
          <w:rFonts w:eastAsiaTheme="minorHAnsi"/>
          <w:lang w:eastAsia="zh-TW"/>
        </w:rPr>
      </w:pPr>
      <w:r>
        <w:rPr>
          <w:rFonts w:eastAsiaTheme="minorHAnsi" w:hint="eastAsia"/>
          <w:lang w:eastAsia="zh-TW"/>
        </w:rPr>
        <w:t>納入場所　　　　　　〒781</w:t>
      </w:r>
      <w:r w:rsidR="00843FBA">
        <w:rPr>
          <w:rFonts w:eastAsiaTheme="minorHAnsi" w:hint="eastAsia"/>
          <w:lang w:eastAsia="zh-TW"/>
        </w:rPr>
        <w:t>-0011　高知県高知市薊野北町2丁目25番8号</w:t>
      </w:r>
    </w:p>
    <w:p w14:paraId="1136556B" w14:textId="7BBFEAF8" w:rsidR="00843FBA" w:rsidRPr="00843FBA" w:rsidRDefault="00843FBA" w:rsidP="00437AC3">
      <w:pPr>
        <w:pStyle w:val="a9"/>
        <w:numPr>
          <w:ilvl w:val="0"/>
          <w:numId w:val="3"/>
        </w:numPr>
        <w:rPr>
          <w:rFonts w:eastAsiaTheme="minorHAnsi"/>
        </w:rPr>
      </w:pPr>
      <w:r>
        <w:rPr>
          <w:rFonts w:eastAsiaTheme="minorHAnsi" w:hint="eastAsia"/>
        </w:rPr>
        <w:t>納入物品　　　　　　モバイル端末</w:t>
      </w:r>
    </w:p>
    <w:p w14:paraId="1E9FFDC4" w14:textId="5BCACAB4" w:rsidR="00437AC3" w:rsidRPr="00A25A55" w:rsidRDefault="001F4CA7" w:rsidP="00437AC3">
      <w:pPr>
        <w:pStyle w:val="a9"/>
        <w:numPr>
          <w:ilvl w:val="0"/>
          <w:numId w:val="3"/>
        </w:numPr>
        <w:rPr>
          <w:rFonts w:eastAsiaTheme="minorHAnsi"/>
        </w:rPr>
      </w:pPr>
      <w:r w:rsidRPr="005417FD">
        <w:rPr>
          <w:rFonts w:hint="eastAsia"/>
        </w:rPr>
        <w:t>納入物品</w:t>
      </w:r>
      <w:r w:rsidR="00437AC3" w:rsidRPr="005417FD">
        <w:t>の仕様等</w:t>
      </w:r>
      <w:r w:rsidR="00A25A55">
        <w:rPr>
          <w:rFonts w:hint="eastAsia"/>
        </w:rPr>
        <w:t xml:space="preserve">　</w:t>
      </w:r>
      <w:r w:rsidR="00843FBA">
        <w:rPr>
          <w:rFonts w:hint="eastAsia"/>
        </w:rPr>
        <w:t xml:space="preserve">　</w:t>
      </w:r>
      <w:r w:rsidR="00437AC3" w:rsidRPr="00A25A55">
        <w:rPr>
          <w:rFonts w:eastAsiaTheme="minorHAnsi" w:hint="eastAsia"/>
        </w:rPr>
        <w:t>仕様書による</w:t>
      </w:r>
      <w:r w:rsidR="00437AC3" w:rsidRPr="00A25A55">
        <w:rPr>
          <w:rFonts w:eastAsiaTheme="minorHAnsi"/>
        </w:rPr>
        <w:t xml:space="preserve"> </w:t>
      </w:r>
    </w:p>
    <w:p w14:paraId="32F9DC3B" w14:textId="000BA484" w:rsidR="00437AC3" w:rsidRDefault="00437AC3" w:rsidP="00843FBA">
      <w:pPr>
        <w:pStyle w:val="a9"/>
        <w:numPr>
          <w:ilvl w:val="0"/>
          <w:numId w:val="3"/>
        </w:numPr>
        <w:rPr>
          <w:rFonts w:eastAsiaTheme="minorHAnsi"/>
          <w:lang w:eastAsia="zh-TW"/>
        </w:rPr>
      </w:pPr>
      <w:r w:rsidRPr="00A25A55">
        <w:rPr>
          <w:rFonts w:eastAsiaTheme="minorHAnsi"/>
          <w:lang w:eastAsia="zh-TW"/>
        </w:rPr>
        <w:t>納入期限</w:t>
      </w:r>
      <w:r w:rsidR="00A25A55">
        <w:rPr>
          <w:rFonts w:eastAsiaTheme="minorHAnsi" w:hint="eastAsia"/>
          <w:lang w:eastAsia="zh-TW"/>
        </w:rPr>
        <w:t xml:space="preserve">　　　　　　</w:t>
      </w:r>
      <w:r w:rsidRPr="00A25A55">
        <w:rPr>
          <w:rFonts w:eastAsiaTheme="minorHAnsi" w:hint="eastAsia"/>
          <w:lang w:eastAsia="zh-TW"/>
        </w:rPr>
        <w:t>令和7</w:t>
      </w:r>
      <w:r w:rsidRPr="00A25A55">
        <w:rPr>
          <w:rFonts w:eastAsiaTheme="minorHAnsi"/>
          <w:lang w:eastAsia="zh-TW"/>
        </w:rPr>
        <w:t>年</w:t>
      </w:r>
      <w:r w:rsidRPr="00A25A55">
        <w:rPr>
          <w:rFonts w:eastAsiaTheme="minorHAnsi" w:hint="eastAsia"/>
          <w:lang w:eastAsia="zh-TW"/>
        </w:rPr>
        <w:t>8</w:t>
      </w:r>
      <w:r w:rsidRPr="00A25A55">
        <w:rPr>
          <w:rFonts w:eastAsiaTheme="minorHAnsi"/>
          <w:lang w:eastAsia="zh-TW"/>
        </w:rPr>
        <w:t>月</w:t>
      </w:r>
      <w:r w:rsidRPr="00A25A55">
        <w:rPr>
          <w:rFonts w:eastAsiaTheme="minorHAnsi" w:hint="eastAsia"/>
          <w:lang w:eastAsia="zh-TW"/>
        </w:rPr>
        <w:t>11</w:t>
      </w:r>
      <w:r w:rsidRPr="00A25A55">
        <w:rPr>
          <w:rFonts w:eastAsiaTheme="minorHAnsi"/>
          <w:lang w:eastAsia="zh-TW"/>
        </w:rPr>
        <w:t>日（月）</w:t>
      </w:r>
    </w:p>
    <w:p w14:paraId="69D02BCC" w14:textId="43766C4A" w:rsidR="00843FBA" w:rsidRPr="00843FBA" w:rsidRDefault="00843FBA" w:rsidP="00843FBA">
      <w:pPr>
        <w:rPr>
          <w:rFonts w:eastAsiaTheme="minorHAnsi"/>
          <w:lang w:eastAsia="zh-TW"/>
        </w:rPr>
      </w:pPr>
    </w:p>
    <w:p w14:paraId="5078DCD3" w14:textId="77777777" w:rsidR="00843FBA" w:rsidRPr="00843FBA" w:rsidRDefault="00843FBA" w:rsidP="00843FBA">
      <w:pPr>
        <w:pStyle w:val="a9"/>
        <w:numPr>
          <w:ilvl w:val="0"/>
          <w:numId w:val="2"/>
        </w:numPr>
        <w:rPr>
          <w:rFonts w:eastAsiaTheme="minorHAnsi"/>
        </w:rPr>
      </w:pPr>
      <w:r w:rsidRPr="00843FBA">
        <w:rPr>
          <w:rFonts w:eastAsiaTheme="minorHAnsi" w:hint="eastAsia"/>
        </w:rPr>
        <w:t>入札方法</w:t>
      </w:r>
    </w:p>
    <w:p w14:paraId="47BC60E5" w14:textId="77E1C819" w:rsidR="00843FBA" w:rsidRDefault="00843FBA" w:rsidP="00843FBA">
      <w:pPr>
        <w:pStyle w:val="a9"/>
        <w:numPr>
          <w:ilvl w:val="0"/>
          <w:numId w:val="4"/>
        </w:numPr>
        <w:rPr>
          <w:rFonts w:eastAsiaTheme="minorHAnsi"/>
        </w:rPr>
      </w:pPr>
      <w:r w:rsidRPr="00843FBA">
        <w:rPr>
          <w:rFonts w:eastAsiaTheme="minorHAnsi" w:hint="eastAsia"/>
        </w:rPr>
        <w:t>入札方法　　　　　　一般競争入札</w:t>
      </w:r>
    </w:p>
    <w:p w14:paraId="20DE0DA8" w14:textId="7889FCC4" w:rsidR="00843FBA" w:rsidRDefault="00843FBA" w:rsidP="00843FBA">
      <w:pPr>
        <w:pStyle w:val="a9"/>
        <w:numPr>
          <w:ilvl w:val="0"/>
          <w:numId w:val="4"/>
        </w:numPr>
        <w:rPr>
          <w:rFonts w:eastAsiaTheme="minorHAnsi"/>
        </w:rPr>
      </w:pPr>
      <w:r w:rsidRPr="00843FBA">
        <w:rPr>
          <w:rFonts w:eastAsiaTheme="minorHAnsi" w:hint="eastAsia"/>
        </w:rPr>
        <w:t>予定価格　　　　　　非公表</w:t>
      </w:r>
    </w:p>
    <w:p w14:paraId="01BE9F0E" w14:textId="6B64EA1D" w:rsidR="00843FBA" w:rsidRDefault="00843FBA" w:rsidP="00843FBA">
      <w:pPr>
        <w:pStyle w:val="a9"/>
        <w:numPr>
          <w:ilvl w:val="0"/>
          <w:numId w:val="4"/>
        </w:numPr>
        <w:rPr>
          <w:rFonts w:eastAsiaTheme="minorHAnsi"/>
          <w:lang w:eastAsia="zh-TW"/>
        </w:rPr>
      </w:pPr>
      <w:r w:rsidRPr="00843FBA">
        <w:rPr>
          <w:rFonts w:eastAsiaTheme="minorHAnsi" w:hint="eastAsia"/>
          <w:lang w:eastAsia="zh-TW"/>
        </w:rPr>
        <w:t>最低制限価格　　　　無</w:t>
      </w:r>
    </w:p>
    <w:p w14:paraId="26332908" w14:textId="77777777" w:rsidR="00843FBA" w:rsidRPr="00843FBA" w:rsidRDefault="00843FBA" w:rsidP="00843FBA">
      <w:pPr>
        <w:rPr>
          <w:rFonts w:eastAsiaTheme="minorHAnsi"/>
          <w:lang w:eastAsia="zh-TW"/>
        </w:rPr>
      </w:pPr>
    </w:p>
    <w:p w14:paraId="0D1B83B4" w14:textId="66A047D5" w:rsidR="00437AC3" w:rsidRPr="00843FBA" w:rsidRDefault="00437AC3" w:rsidP="00843FBA">
      <w:pPr>
        <w:pStyle w:val="a9"/>
        <w:numPr>
          <w:ilvl w:val="0"/>
          <w:numId w:val="2"/>
        </w:numPr>
        <w:rPr>
          <w:rFonts w:eastAsiaTheme="minorHAnsi"/>
        </w:rPr>
      </w:pPr>
      <w:r w:rsidRPr="00843FBA">
        <w:rPr>
          <w:rFonts w:eastAsiaTheme="minorHAnsi"/>
          <w:lang w:eastAsia="zh-TW"/>
        </w:rPr>
        <w:t>入札参加資格</w:t>
      </w:r>
    </w:p>
    <w:p w14:paraId="7398486F" w14:textId="77777777" w:rsidR="00437AC3" w:rsidRDefault="00437AC3" w:rsidP="001A6C2D">
      <w:pPr>
        <w:ind w:firstLineChars="200" w:firstLine="420"/>
        <w:rPr>
          <w:rFonts w:eastAsiaTheme="minorHAnsi"/>
        </w:rPr>
      </w:pPr>
      <w:r w:rsidRPr="00437AC3">
        <w:rPr>
          <w:rFonts w:eastAsiaTheme="minorHAnsi" w:hint="eastAsia"/>
        </w:rPr>
        <w:t>以下に掲げる要件をすべて満たしている者であること。</w:t>
      </w:r>
      <w:r w:rsidRPr="00437AC3">
        <w:rPr>
          <w:rFonts w:eastAsiaTheme="minorHAnsi"/>
        </w:rPr>
        <w:t xml:space="preserve"> </w:t>
      </w:r>
    </w:p>
    <w:p w14:paraId="341FC56F" w14:textId="606D9CF5" w:rsidR="00437AC3" w:rsidRDefault="00437AC3" w:rsidP="001A6C2D">
      <w:pPr>
        <w:pStyle w:val="a9"/>
        <w:numPr>
          <w:ilvl w:val="0"/>
          <w:numId w:val="1"/>
        </w:numPr>
        <w:ind w:left="709"/>
        <w:rPr>
          <w:rFonts w:eastAsiaTheme="minorHAnsi"/>
        </w:rPr>
      </w:pPr>
      <w:r w:rsidRPr="004C2E66">
        <w:rPr>
          <w:rFonts w:eastAsiaTheme="minorHAnsi"/>
        </w:rPr>
        <w:t xml:space="preserve">商法の「株式会社」又は「有限会社」の法人格を有すること。 </w:t>
      </w:r>
    </w:p>
    <w:p w14:paraId="631D6E95" w14:textId="6AF808F9" w:rsidR="001A6C2D" w:rsidRDefault="001A6C2D" w:rsidP="001A6C2D">
      <w:pPr>
        <w:pStyle w:val="a9"/>
        <w:numPr>
          <w:ilvl w:val="0"/>
          <w:numId w:val="1"/>
        </w:numPr>
        <w:ind w:left="709"/>
        <w:rPr>
          <w:rFonts w:eastAsiaTheme="minorHAnsi"/>
        </w:rPr>
      </w:pPr>
      <w:r w:rsidRPr="001A6C2D">
        <w:rPr>
          <w:rFonts w:eastAsiaTheme="minorHAnsi" w:hint="eastAsia"/>
        </w:rPr>
        <w:t>高知県内の事業者であり、正規</w:t>
      </w:r>
      <w:r w:rsidR="00FC2331">
        <w:rPr>
          <w:rFonts w:eastAsiaTheme="minorHAnsi" w:hint="eastAsia"/>
        </w:rPr>
        <w:t>販売</w:t>
      </w:r>
      <w:r w:rsidRPr="001A6C2D">
        <w:rPr>
          <w:rFonts w:eastAsiaTheme="minorHAnsi" w:hint="eastAsia"/>
        </w:rPr>
        <w:t>代理店であること。</w:t>
      </w:r>
    </w:p>
    <w:p w14:paraId="4DDECB25" w14:textId="59E0CBFE" w:rsidR="001A6C2D" w:rsidRDefault="001A6C2D" w:rsidP="001A6C2D">
      <w:pPr>
        <w:pStyle w:val="a9"/>
        <w:numPr>
          <w:ilvl w:val="0"/>
          <w:numId w:val="1"/>
        </w:numPr>
        <w:ind w:left="709"/>
        <w:rPr>
          <w:rFonts w:eastAsiaTheme="minorHAnsi"/>
        </w:rPr>
      </w:pPr>
      <w:r w:rsidRPr="00437AC3">
        <w:rPr>
          <w:rFonts w:eastAsiaTheme="minorHAnsi"/>
        </w:rPr>
        <w:t>納入後の点検、修理、部品供給を適切かつ迅速に行う体制を有すること。</w:t>
      </w:r>
    </w:p>
    <w:p w14:paraId="3C5F6D2A" w14:textId="77777777" w:rsidR="005050FC" w:rsidRDefault="001A6C2D" w:rsidP="005050FC">
      <w:pPr>
        <w:pStyle w:val="a9"/>
        <w:numPr>
          <w:ilvl w:val="0"/>
          <w:numId w:val="1"/>
        </w:numPr>
        <w:ind w:left="709"/>
        <w:rPr>
          <w:rFonts w:eastAsiaTheme="minorHAnsi"/>
        </w:rPr>
      </w:pPr>
      <w:r>
        <w:rPr>
          <w:rFonts w:eastAsiaTheme="minorHAnsi" w:hint="eastAsia"/>
        </w:rPr>
        <w:t>次に示す経営不振の状態にないこと。</w:t>
      </w:r>
    </w:p>
    <w:p w14:paraId="61F82387" w14:textId="12BB37DD" w:rsidR="005050FC" w:rsidRDefault="005050FC" w:rsidP="005050FC">
      <w:pPr>
        <w:pStyle w:val="a9"/>
        <w:numPr>
          <w:ilvl w:val="0"/>
          <w:numId w:val="7"/>
        </w:numPr>
        <w:rPr>
          <w:rFonts w:eastAsiaTheme="minorHAnsi"/>
        </w:rPr>
      </w:pPr>
      <w:r w:rsidRPr="005050FC">
        <w:rPr>
          <w:rFonts w:eastAsiaTheme="minorHAnsi"/>
        </w:rPr>
        <w:t>民事再生法（平成11年法律第225条）に基づき再生手続開始の申立てがなされたと</w:t>
      </w:r>
      <w:r w:rsidRPr="005050FC">
        <w:rPr>
          <w:rFonts w:eastAsiaTheme="minorHAnsi" w:hint="eastAsia"/>
        </w:rPr>
        <w:t>き。</w:t>
      </w:r>
    </w:p>
    <w:p w14:paraId="0777D52D" w14:textId="77777777" w:rsidR="005050FC" w:rsidRDefault="005050FC" w:rsidP="005050FC">
      <w:pPr>
        <w:pStyle w:val="a9"/>
        <w:numPr>
          <w:ilvl w:val="0"/>
          <w:numId w:val="7"/>
        </w:numPr>
        <w:rPr>
          <w:rFonts w:eastAsiaTheme="minorHAnsi"/>
        </w:rPr>
      </w:pPr>
      <w:r w:rsidRPr="005050FC">
        <w:rPr>
          <w:rFonts w:eastAsiaTheme="minorHAnsi"/>
        </w:rPr>
        <w:t>会社更生法（平成14年法律第154号）に基づき更正手続を行ったとき。</w:t>
      </w:r>
    </w:p>
    <w:p w14:paraId="1B39DEBD" w14:textId="77777777" w:rsidR="005050FC" w:rsidRPr="005050FC" w:rsidRDefault="005050FC" w:rsidP="005050FC">
      <w:pPr>
        <w:pStyle w:val="a9"/>
        <w:numPr>
          <w:ilvl w:val="0"/>
          <w:numId w:val="7"/>
        </w:numPr>
        <w:rPr>
          <w:rFonts w:eastAsiaTheme="minorHAnsi"/>
        </w:rPr>
      </w:pPr>
      <w:r w:rsidRPr="005050FC">
        <w:rPr>
          <w:rFonts w:eastAsiaTheme="minorHAnsi"/>
        </w:rPr>
        <w:t>商法（明治32年法律第48号）により会社の整理又は特別清算を開始したとき</w:t>
      </w:r>
      <w:r w:rsidRPr="005050FC">
        <w:rPr>
          <w:rFonts w:eastAsiaTheme="minorHAnsi" w:hint="eastAsia"/>
        </w:rPr>
        <w:t>。</w:t>
      </w:r>
    </w:p>
    <w:p w14:paraId="078DD081" w14:textId="240C601F" w:rsidR="001A6C2D" w:rsidRDefault="005050FC" w:rsidP="005050FC">
      <w:pPr>
        <w:pStyle w:val="a9"/>
        <w:numPr>
          <w:ilvl w:val="0"/>
          <w:numId w:val="1"/>
        </w:numPr>
        <w:ind w:left="709"/>
        <w:rPr>
          <w:rFonts w:eastAsiaTheme="minorHAnsi"/>
        </w:rPr>
      </w:pPr>
      <w:r w:rsidRPr="005050FC">
        <w:rPr>
          <w:rFonts w:eastAsiaTheme="minorHAnsi"/>
        </w:rPr>
        <w:t>暴力団員による不当な行為の防止等に関する法律（平成3年法律第77号）に第2条</w:t>
      </w:r>
      <w:r>
        <w:rPr>
          <w:rFonts w:eastAsiaTheme="minorHAnsi" w:hint="eastAsia"/>
        </w:rPr>
        <w:t>に規</w:t>
      </w:r>
      <w:r>
        <w:rPr>
          <w:rFonts w:eastAsiaTheme="minorHAnsi" w:hint="eastAsia"/>
        </w:rPr>
        <w:lastRenderedPageBreak/>
        <w:t>定する</w:t>
      </w:r>
      <w:r w:rsidRPr="005050FC">
        <w:rPr>
          <w:rFonts w:eastAsiaTheme="minorHAnsi" w:hint="eastAsia"/>
        </w:rPr>
        <w:t>暴力団、暴力団員が実質的に経営を支配する業者またはその他暴力団</w:t>
      </w:r>
      <w:r>
        <w:rPr>
          <w:rFonts w:eastAsiaTheme="minorHAnsi" w:hint="eastAsia"/>
        </w:rPr>
        <w:t>若しく</w:t>
      </w:r>
      <w:r w:rsidRPr="005050FC">
        <w:rPr>
          <w:rFonts w:eastAsiaTheme="minorHAnsi" w:hint="eastAsia"/>
        </w:rPr>
        <w:t>は暴力団員と密接な関係を有する業者でないこと。</w:t>
      </w:r>
    </w:p>
    <w:p w14:paraId="3B5C5BEC" w14:textId="7F44917C" w:rsidR="005050FC" w:rsidRDefault="005050FC" w:rsidP="005050FC">
      <w:pPr>
        <w:pStyle w:val="a9"/>
        <w:numPr>
          <w:ilvl w:val="0"/>
          <w:numId w:val="1"/>
        </w:numPr>
        <w:ind w:left="709"/>
        <w:rPr>
          <w:rFonts w:eastAsiaTheme="minorHAnsi"/>
        </w:rPr>
      </w:pPr>
      <w:r>
        <w:rPr>
          <w:rFonts w:eastAsiaTheme="minorHAnsi" w:hint="eastAsia"/>
        </w:rPr>
        <w:t>当法人の理事長及び理事若しくはこれらの者の親族（6親等以内の血族、配偶者又は3親族</w:t>
      </w:r>
      <w:r w:rsidR="001C0DE5">
        <w:rPr>
          <w:rFonts w:eastAsiaTheme="minorHAnsi" w:hint="eastAsia"/>
        </w:rPr>
        <w:t>以内の</w:t>
      </w:r>
      <w:r>
        <w:rPr>
          <w:rFonts w:eastAsiaTheme="minorHAnsi" w:hint="eastAsia"/>
        </w:rPr>
        <w:t>姻族）</w:t>
      </w:r>
      <w:r w:rsidR="001C0DE5">
        <w:rPr>
          <w:rFonts w:eastAsiaTheme="minorHAnsi" w:hint="eastAsia"/>
        </w:rPr>
        <w:t>が役員についている業者及び、その業者と親子関係がある業者でないこと。</w:t>
      </w:r>
    </w:p>
    <w:p w14:paraId="5FB5ECD3" w14:textId="77777777" w:rsidR="001C0DE5" w:rsidRPr="001C0DE5" w:rsidRDefault="001C0DE5" w:rsidP="001C0DE5">
      <w:pPr>
        <w:rPr>
          <w:rFonts w:eastAsiaTheme="minorHAnsi"/>
        </w:rPr>
      </w:pPr>
    </w:p>
    <w:p w14:paraId="0A7B6EF0" w14:textId="5A2C285D" w:rsidR="001C0DE5" w:rsidRDefault="00437AC3" w:rsidP="001C0DE5">
      <w:pPr>
        <w:pStyle w:val="a9"/>
        <w:numPr>
          <w:ilvl w:val="0"/>
          <w:numId w:val="2"/>
        </w:numPr>
        <w:rPr>
          <w:rFonts w:eastAsiaTheme="minorHAnsi"/>
        </w:rPr>
      </w:pPr>
      <w:r w:rsidRPr="001C0DE5">
        <w:rPr>
          <w:rFonts w:eastAsiaTheme="minorHAnsi"/>
        </w:rPr>
        <w:t>入札手続等</w:t>
      </w:r>
    </w:p>
    <w:p w14:paraId="34471C50" w14:textId="1CA0C5CF" w:rsidR="00C65D20" w:rsidRDefault="00C65D20" w:rsidP="00C65D20">
      <w:pPr>
        <w:pStyle w:val="a9"/>
        <w:numPr>
          <w:ilvl w:val="0"/>
          <w:numId w:val="8"/>
        </w:numPr>
        <w:rPr>
          <w:rFonts w:eastAsiaTheme="minorHAnsi"/>
        </w:rPr>
      </w:pPr>
      <w:r>
        <w:rPr>
          <w:rFonts w:eastAsiaTheme="minorHAnsi" w:hint="eastAsia"/>
        </w:rPr>
        <w:t>入札申込書（指定様式有）及び下記に記載する書類を提出して下さい。</w:t>
      </w:r>
    </w:p>
    <w:p w14:paraId="2518A5CE" w14:textId="77777777" w:rsidR="00C65D20" w:rsidRDefault="00C65D20" w:rsidP="00C65D20">
      <w:pPr>
        <w:pStyle w:val="a9"/>
        <w:ind w:left="825"/>
        <w:rPr>
          <w:rFonts w:eastAsiaTheme="minorHAnsi"/>
        </w:rPr>
      </w:pPr>
    </w:p>
    <w:p w14:paraId="15C3A138" w14:textId="1A767A79" w:rsidR="00C65D20" w:rsidRDefault="00C65D20" w:rsidP="00437AC3">
      <w:pPr>
        <w:pStyle w:val="a9"/>
        <w:numPr>
          <w:ilvl w:val="0"/>
          <w:numId w:val="8"/>
        </w:numPr>
        <w:rPr>
          <w:rFonts w:eastAsiaTheme="minorHAnsi"/>
        </w:rPr>
      </w:pPr>
      <w:r>
        <w:rPr>
          <w:rFonts w:eastAsiaTheme="minorHAnsi" w:hint="eastAsia"/>
        </w:rPr>
        <w:t>参加申込の期間　　公告日から令和7年7月14日（月）17時まで</w:t>
      </w:r>
    </w:p>
    <w:p w14:paraId="51A1557B" w14:textId="07843049" w:rsidR="00C65D20" w:rsidRPr="00C65D20" w:rsidRDefault="00C65D20" w:rsidP="00C65D20">
      <w:pPr>
        <w:ind w:left="825" w:firstLineChars="900" w:firstLine="1890"/>
        <w:rPr>
          <w:rFonts w:eastAsiaTheme="minorHAnsi"/>
        </w:rPr>
      </w:pPr>
      <w:r>
        <w:rPr>
          <w:rFonts w:eastAsiaTheme="minorHAnsi" w:hint="eastAsia"/>
        </w:rPr>
        <w:t>但し、土・日曜日・祝日を除く。</w:t>
      </w:r>
    </w:p>
    <w:p w14:paraId="1B5A7EA5" w14:textId="6F635593" w:rsidR="00437AC3" w:rsidRDefault="00C65D20" w:rsidP="00437AC3">
      <w:pPr>
        <w:pStyle w:val="a9"/>
        <w:numPr>
          <w:ilvl w:val="0"/>
          <w:numId w:val="8"/>
        </w:numPr>
        <w:rPr>
          <w:rFonts w:eastAsiaTheme="minorHAnsi"/>
        </w:rPr>
      </w:pPr>
      <w:r>
        <w:rPr>
          <w:rFonts w:eastAsiaTheme="minorHAnsi" w:hint="eastAsia"/>
        </w:rPr>
        <w:t>受付時間　　　　　9時から17時まで</w:t>
      </w:r>
    </w:p>
    <w:p w14:paraId="3185DD67" w14:textId="3CAD3267" w:rsidR="00C65D20" w:rsidRDefault="00C65D20" w:rsidP="00437AC3">
      <w:pPr>
        <w:pStyle w:val="a9"/>
        <w:numPr>
          <w:ilvl w:val="0"/>
          <w:numId w:val="8"/>
        </w:numPr>
        <w:rPr>
          <w:rFonts w:eastAsiaTheme="minorHAnsi"/>
        </w:rPr>
      </w:pPr>
      <w:r>
        <w:rPr>
          <w:rFonts w:eastAsiaTheme="minorHAnsi" w:hint="eastAsia"/>
        </w:rPr>
        <w:t>提出書類　　　　　ア．入札申込書　　　1通</w:t>
      </w:r>
    </w:p>
    <w:p w14:paraId="1932B219" w14:textId="16F359A1" w:rsidR="00C65D20" w:rsidRDefault="00C65D20" w:rsidP="00C65D20">
      <w:pPr>
        <w:pStyle w:val="a9"/>
        <w:ind w:left="825"/>
        <w:rPr>
          <w:rFonts w:eastAsiaTheme="minorHAnsi"/>
        </w:rPr>
      </w:pPr>
      <w:r>
        <w:rPr>
          <w:rFonts w:eastAsiaTheme="minorHAnsi" w:hint="eastAsia"/>
        </w:rPr>
        <w:t xml:space="preserve">　　　　　　　　　イ．担当者の名刺　　1枚</w:t>
      </w:r>
    </w:p>
    <w:p w14:paraId="506713DB" w14:textId="13A77308" w:rsidR="00FC297A" w:rsidRDefault="00FC297A" w:rsidP="00C65D20">
      <w:pPr>
        <w:pStyle w:val="a9"/>
        <w:ind w:left="825"/>
        <w:rPr>
          <w:rFonts w:eastAsiaTheme="minorHAnsi"/>
        </w:rPr>
      </w:pPr>
      <w:r>
        <w:rPr>
          <w:rFonts w:eastAsiaTheme="minorHAnsi" w:hint="eastAsia"/>
        </w:rPr>
        <w:t xml:space="preserve">　　　　　　　　　　　※必ずメールアドレス記載のこと</w:t>
      </w:r>
    </w:p>
    <w:p w14:paraId="34EB1044" w14:textId="6849C240" w:rsidR="00C65D20" w:rsidRDefault="00C65D20" w:rsidP="00437AC3">
      <w:pPr>
        <w:pStyle w:val="a9"/>
        <w:numPr>
          <w:ilvl w:val="0"/>
          <w:numId w:val="8"/>
        </w:numPr>
        <w:rPr>
          <w:rFonts w:eastAsiaTheme="minorHAnsi"/>
        </w:rPr>
      </w:pPr>
      <w:r>
        <w:rPr>
          <w:rFonts w:eastAsiaTheme="minorHAnsi" w:hint="eastAsia"/>
        </w:rPr>
        <w:t>提出方法　　　　　持参若しくは郵送提出（事前連絡必須）</w:t>
      </w:r>
    </w:p>
    <w:p w14:paraId="70455DF3" w14:textId="334DF081" w:rsidR="00FC297A" w:rsidRDefault="00FC297A" w:rsidP="00FC297A">
      <w:pPr>
        <w:pStyle w:val="a9"/>
        <w:numPr>
          <w:ilvl w:val="0"/>
          <w:numId w:val="8"/>
        </w:numPr>
        <w:rPr>
          <w:rFonts w:eastAsiaTheme="minorHAnsi"/>
        </w:rPr>
      </w:pPr>
      <w:r>
        <w:rPr>
          <w:rFonts w:eastAsiaTheme="minorHAnsi" w:hint="eastAsia"/>
        </w:rPr>
        <w:t>提出先　　　　　　〒781-8135　高知県高知市一宮南町1丁目4番74号</w:t>
      </w:r>
    </w:p>
    <w:p w14:paraId="1BA071B8" w14:textId="2B13952F" w:rsidR="0080362B" w:rsidRDefault="00FC297A" w:rsidP="00FC297A">
      <w:pPr>
        <w:pStyle w:val="a9"/>
        <w:ind w:left="825"/>
        <w:rPr>
          <w:rFonts w:eastAsiaTheme="minorHAnsi"/>
        </w:rPr>
      </w:pPr>
      <w:r>
        <w:rPr>
          <w:rFonts w:eastAsiaTheme="minorHAnsi" w:hint="eastAsia"/>
          <w:lang w:eastAsia="zh-TW"/>
        </w:rPr>
        <w:t xml:space="preserve">　　　　　　　　　</w:t>
      </w:r>
      <w:r w:rsidR="006C665E">
        <w:rPr>
          <w:rFonts w:eastAsiaTheme="minorHAnsi" w:hint="eastAsia"/>
          <w:lang w:eastAsia="zh-TW"/>
        </w:rPr>
        <w:t>救護施設誠和園</w:t>
      </w:r>
      <w:r w:rsidR="0080362B">
        <w:rPr>
          <w:rFonts w:eastAsiaTheme="minorHAnsi" w:hint="eastAsia"/>
          <w:lang w:eastAsia="zh-TW"/>
        </w:rPr>
        <w:t>内</w:t>
      </w:r>
    </w:p>
    <w:p w14:paraId="5C47F85D" w14:textId="57F69DE1" w:rsidR="00FC297A" w:rsidRDefault="0080362B" w:rsidP="0080362B">
      <w:pPr>
        <w:pStyle w:val="a9"/>
        <w:ind w:left="825" w:firstLineChars="900" w:firstLine="1890"/>
        <w:rPr>
          <w:rFonts w:eastAsiaTheme="minorHAnsi"/>
        </w:rPr>
      </w:pPr>
      <w:r>
        <w:rPr>
          <w:rFonts w:eastAsiaTheme="minorHAnsi" w:hint="eastAsia"/>
        </w:rPr>
        <w:t>社会福祉法人秦ダイヤライフ福祉会</w:t>
      </w:r>
      <w:r w:rsidR="00FC297A">
        <w:rPr>
          <w:rFonts w:eastAsiaTheme="minorHAnsi" w:hint="eastAsia"/>
        </w:rPr>
        <w:t xml:space="preserve">　法人本部</w:t>
      </w:r>
    </w:p>
    <w:p w14:paraId="07921033" w14:textId="63612689" w:rsidR="00FC297A" w:rsidRPr="00BB0074" w:rsidRDefault="00FC297A" w:rsidP="00BB0074">
      <w:pPr>
        <w:pStyle w:val="a9"/>
        <w:ind w:left="825"/>
        <w:rPr>
          <w:rFonts w:eastAsiaTheme="minorHAnsi"/>
        </w:rPr>
      </w:pPr>
      <w:r>
        <w:rPr>
          <w:rFonts w:eastAsiaTheme="minorHAnsi" w:hint="eastAsia"/>
        </w:rPr>
        <w:t xml:space="preserve">　　　　　　　　　問合せ先　本部事務局　佐々木（088-821-6615）</w:t>
      </w:r>
    </w:p>
    <w:p w14:paraId="4F15F2F5" w14:textId="77777777" w:rsidR="00FC297A" w:rsidRDefault="00FC297A" w:rsidP="00FC297A">
      <w:pPr>
        <w:rPr>
          <w:rFonts w:eastAsiaTheme="minorHAnsi"/>
        </w:rPr>
      </w:pPr>
    </w:p>
    <w:p w14:paraId="484BC049" w14:textId="68E524C5" w:rsidR="00BB0074" w:rsidRPr="00BB0074" w:rsidRDefault="00BB0074" w:rsidP="00BB0074">
      <w:pPr>
        <w:pStyle w:val="a9"/>
        <w:numPr>
          <w:ilvl w:val="0"/>
          <w:numId w:val="2"/>
        </w:numPr>
        <w:rPr>
          <w:rFonts w:eastAsiaTheme="minorHAnsi"/>
        </w:rPr>
      </w:pPr>
      <w:r w:rsidRPr="00BB0074">
        <w:rPr>
          <w:rFonts w:eastAsiaTheme="minorHAnsi" w:hint="eastAsia"/>
        </w:rPr>
        <w:t>仕様書の配布</w:t>
      </w:r>
    </w:p>
    <w:p w14:paraId="4CDD8286" w14:textId="6CDC338E" w:rsidR="00BB0074" w:rsidRPr="00BB0074" w:rsidRDefault="00BB0074" w:rsidP="00BB0074">
      <w:pPr>
        <w:ind w:left="420"/>
        <w:rPr>
          <w:rFonts w:eastAsiaTheme="minorHAnsi"/>
        </w:rPr>
      </w:pPr>
      <w:r w:rsidRPr="00BB0074">
        <w:rPr>
          <w:rFonts w:eastAsiaTheme="minorHAnsi" w:hint="eastAsia"/>
        </w:rPr>
        <w:t>(1</w:t>
      </w:r>
      <w:r>
        <w:rPr>
          <w:rFonts w:eastAsiaTheme="minorHAnsi" w:hint="eastAsia"/>
        </w:rPr>
        <w:t>) 入札申込書を受付した後に、仕様書</w:t>
      </w:r>
      <w:r w:rsidR="006C665E">
        <w:rPr>
          <w:rFonts w:eastAsiaTheme="minorHAnsi" w:hint="eastAsia"/>
        </w:rPr>
        <w:t>を</w:t>
      </w:r>
      <w:r>
        <w:rPr>
          <w:rFonts w:eastAsiaTheme="minorHAnsi" w:hint="eastAsia"/>
        </w:rPr>
        <w:t>メールにて配布</w:t>
      </w:r>
      <w:r w:rsidR="007B607C">
        <w:rPr>
          <w:rFonts w:eastAsiaTheme="minorHAnsi" w:hint="eastAsia"/>
        </w:rPr>
        <w:t>します</w:t>
      </w:r>
      <w:r>
        <w:rPr>
          <w:rFonts w:eastAsiaTheme="minorHAnsi" w:hint="eastAsia"/>
        </w:rPr>
        <w:t>。</w:t>
      </w:r>
    </w:p>
    <w:p w14:paraId="4DADEF62" w14:textId="12C6100E" w:rsidR="00C65D20" w:rsidRPr="007B607C" w:rsidRDefault="00C65D20" w:rsidP="00BB0074">
      <w:pPr>
        <w:rPr>
          <w:rFonts w:eastAsiaTheme="minorHAnsi"/>
        </w:rPr>
      </w:pPr>
    </w:p>
    <w:p w14:paraId="733BE7F0" w14:textId="750671C8" w:rsidR="00777874" w:rsidRPr="00777874" w:rsidRDefault="00BB0074" w:rsidP="00777874">
      <w:pPr>
        <w:pStyle w:val="a9"/>
        <w:numPr>
          <w:ilvl w:val="0"/>
          <w:numId w:val="2"/>
        </w:numPr>
        <w:rPr>
          <w:rFonts w:eastAsiaTheme="minorHAnsi"/>
        </w:rPr>
      </w:pPr>
      <w:r w:rsidRPr="00777874">
        <w:rPr>
          <w:rFonts w:eastAsiaTheme="minorHAnsi" w:hint="eastAsia"/>
        </w:rPr>
        <w:t>入札日程等</w:t>
      </w:r>
    </w:p>
    <w:p w14:paraId="42F248B1" w14:textId="2F4359E3" w:rsidR="00BB0074" w:rsidRDefault="00BB0074" w:rsidP="00BB0074">
      <w:pPr>
        <w:pStyle w:val="a9"/>
        <w:numPr>
          <w:ilvl w:val="0"/>
          <w:numId w:val="9"/>
        </w:numPr>
        <w:rPr>
          <w:rFonts w:eastAsiaTheme="minorHAnsi"/>
        </w:rPr>
      </w:pPr>
      <w:r w:rsidRPr="00BB0074">
        <w:rPr>
          <w:rFonts w:eastAsiaTheme="minorHAnsi" w:hint="eastAsia"/>
        </w:rPr>
        <w:t>公告日　　　　令和 7年 6月 24日（火）  9時から</w:t>
      </w:r>
    </w:p>
    <w:p w14:paraId="2C21C394" w14:textId="0A59C7C6" w:rsidR="00BB0074" w:rsidRDefault="00BB0074" w:rsidP="00BB0074">
      <w:pPr>
        <w:pStyle w:val="a9"/>
        <w:ind w:left="860"/>
        <w:rPr>
          <w:rFonts w:eastAsiaTheme="minorHAnsi"/>
        </w:rPr>
      </w:pPr>
      <w:r>
        <w:rPr>
          <w:rFonts w:eastAsiaTheme="minorHAnsi" w:hint="eastAsia"/>
        </w:rPr>
        <w:t xml:space="preserve">　　　　　　　令和 7年 7月 14日（月） 17時まで</w:t>
      </w:r>
    </w:p>
    <w:p w14:paraId="6829ABA6" w14:textId="373E5AC9" w:rsidR="00665AEC" w:rsidRDefault="00BB0074" w:rsidP="00437AC3">
      <w:pPr>
        <w:pStyle w:val="a9"/>
        <w:numPr>
          <w:ilvl w:val="0"/>
          <w:numId w:val="9"/>
        </w:numPr>
        <w:rPr>
          <w:rFonts w:eastAsiaTheme="minorHAnsi"/>
        </w:rPr>
      </w:pPr>
      <w:r w:rsidRPr="00BB0074">
        <w:rPr>
          <w:rFonts w:eastAsiaTheme="minorHAnsi" w:hint="eastAsia"/>
        </w:rPr>
        <w:t>申込期間　　　令和 7年 7月 14日（月）</w:t>
      </w:r>
      <w:r>
        <w:rPr>
          <w:rFonts w:eastAsiaTheme="minorHAnsi" w:hint="eastAsia"/>
        </w:rPr>
        <w:t xml:space="preserve"> 17時まで</w:t>
      </w:r>
    </w:p>
    <w:p w14:paraId="65771454" w14:textId="70CBB942" w:rsidR="008B2791" w:rsidRDefault="008B2791" w:rsidP="00437AC3">
      <w:pPr>
        <w:pStyle w:val="a9"/>
        <w:numPr>
          <w:ilvl w:val="0"/>
          <w:numId w:val="9"/>
        </w:numPr>
        <w:rPr>
          <w:rFonts w:eastAsiaTheme="minorHAnsi"/>
          <w:lang w:eastAsia="zh-TW"/>
        </w:rPr>
      </w:pPr>
      <w:r>
        <w:rPr>
          <w:rFonts w:eastAsiaTheme="minorHAnsi" w:hint="eastAsia"/>
          <w:lang w:eastAsia="zh-TW"/>
        </w:rPr>
        <w:t>入札日時　　　令和 7年 7月 18日（金） 10時</w:t>
      </w:r>
    </w:p>
    <w:p w14:paraId="317FDE72" w14:textId="694A7483" w:rsidR="008B2791" w:rsidRDefault="009E0D1F" w:rsidP="00437AC3">
      <w:pPr>
        <w:pStyle w:val="a9"/>
        <w:numPr>
          <w:ilvl w:val="0"/>
          <w:numId w:val="9"/>
        </w:numPr>
        <w:rPr>
          <w:rFonts w:eastAsiaTheme="minorHAnsi"/>
          <w:lang w:eastAsia="zh-TW"/>
        </w:rPr>
      </w:pPr>
      <w:r>
        <w:rPr>
          <w:rFonts w:eastAsiaTheme="minorHAnsi" w:hint="eastAsia"/>
          <w:lang w:eastAsia="zh-TW"/>
        </w:rPr>
        <w:t>入札場所　　　高知県高知市薊野北町2丁目25番8号</w:t>
      </w:r>
    </w:p>
    <w:p w14:paraId="70AD779D" w14:textId="1282EFA0" w:rsidR="009E0D1F" w:rsidRDefault="009E0D1F" w:rsidP="009E0D1F">
      <w:pPr>
        <w:pStyle w:val="a9"/>
        <w:ind w:left="860"/>
        <w:rPr>
          <w:rFonts w:eastAsiaTheme="minorHAnsi"/>
        </w:rPr>
      </w:pPr>
      <w:r>
        <w:rPr>
          <w:rFonts w:eastAsiaTheme="minorHAnsi" w:hint="eastAsia"/>
          <w:lang w:eastAsia="zh-TW"/>
        </w:rPr>
        <w:t xml:space="preserve">　　　　　　　</w:t>
      </w:r>
      <w:r w:rsidR="007B607C">
        <w:rPr>
          <w:rFonts w:eastAsiaTheme="minorHAnsi" w:hint="eastAsia"/>
        </w:rPr>
        <w:t xml:space="preserve">特別養護老人ホームあざみの里　　</w:t>
      </w:r>
      <w:r>
        <w:rPr>
          <w:rFonts w:eastAsiaTheme="minorHAnsi" w:hint="eastAsia"/>
        </w:rPr>
        <w:t>1階地域交流ホール</w:t>
      </w:r>
    </w:p>
    <w:p w14:paraId="4CE585EA" w14:textId="77777777" w:rsidR="00777874" w:rsidRPr="007B607C" w:rsidRDefault="00777874" w:rsidP="00777874">
      <w:pPr>
        <w:rPr>
          <w:rFonts w:eastAsiaTheme="minorHAnsi"/>
        </w:rPr>
      </w:pPr>
    </w:p>
    <w:p w14:paraId="1E1F75D2" w14:textId="78070513" w:rsidR="00777874" w:rsidRDefault="00777874" w:rsidP="00777874">
      <w:pPr>
        <w:pStyle w:val="a9"/>
        <w:numPr>
          <w:ilvl w:val="0"/>
          <w:numId w:val="2"/>
        </w:numPr>
        <w:rPr>
          <w:rFonts w:eastAsiaTheme="minorHAnsi"/>
        </w:rPr>
      </w:pPr>
      <w:r w:rsidRPr="00777874">
        <w:rPr>
          <w:rFonts w:eastAsiaTheme="minorHAnsi" w:hint="eastAsia"/>
        </w:rPr>
        <w:t>入札</w:t>
      </w:r>
      <w:r>
        <w:rPr>
          <w:rFonts w:eastAsiaTheme="minorHAnsi" w:hint="eastAsia"/>
        </w:rPr>
        <w:t>にあたっての注意事項</w:t>
      </w:r>
    </w:p>
    <w:p w14:paraId="779708FD" w14:textId="7EC01790" w:rsidR="005E071D" w:rsidRDefault="005E071D" w:rsidP="00777874">
      <w:pPr>
        <w:pStyle w:val="a9"/>
        <w:numPr>
          <w:ilvl w:val="2"/>
          <w:numId w:val="2"/>
        </w:numPr>
        <w:rPr>
          <w:rFonts w:eastAsiaTheme="minorHAnsi"/>
        </w:rPr>
      </w:pPr>
      <w:r>
        <w:rPr>
          <w:rFonts w:eastAsiaTheme="minorHAnsi" w:hint="eastAsia"/>
        </w:rPr>
        <w:t>入札参加にあたっては入札日当日に入札書を持参して下さい。なお、入札時には身分を証明できるもの（社員証、運転免許証等）を持参して下さい。</w:t>
      </w:r>
    </w:p>
    <w:p w14:paraId="23DBF54A" w14:textId="01DC32D7" w:rsidR="00777874" w:rsidRDefault="009E0D1F" w:rsidP="00777874">
      <w:pPr>
        <w:pStyle w:val="a9"/>
        <w:numPr>
          <w:ilvl w:val="2"/>
          <w:numId w:val="2"/>
        </w:numPr>
        <w:rPr>
          <w:rFonts w:eastAsiaTheme="minorHAnsi"/>
        </w:rPr>
      </w:pPr>
      <w:r w:rsidRPr="00777874">
        <w:rPr>
          <w:rFonts w:eastAsiaTheme="minorHAnsi" w:hint="eastAsia"/>
        </w:rPr>
        <w:t>入札書に記載する金額は、課税業者、免税業者を問わず、契約希望価格の110分の</w:t>
      </w:r>
      <w:r w:rsidRPr="00777874">
        <w:rPr>
          <w:rFonts w:eastAsiaTheme="minorHAnsi" w:hint="eastAsia"/>
        </w:rPr>
        <w:lastRenderedPageBreak/>
        <w:t>100（消費税及び地方消費税あるいは消費税及び地方消費税相当額を抜いた金額）とします。</w:t>
      </w:r>
    </w:p>
    <w:p w14:paraId="1278A81A" w14:textId="0C0829E5" w:rsidR="00777874" w:rsidRPr="00777874" w:rsidRDefault="00777874" w:rsidP="00777874">
      <w:pPr>
        <w:pStyle w:val="a9"/>
        <w:numPr>
          <w:ilvl w:val="2"/>
          <w:numId w:val="2"/>
        </w:numPr>
        <w:rPr>
          <w:rFonts w:eastAsiaTheme="minorHAnsi"/>
        </w:rPr>
      </w:pPr>
      <w:r>
        <w:rPr>
          <w:rFonts w:eastAsiaTheme="minorHAnsi" w:hint="eastAsia"/>
        </w:rPr>
        <w:t>入札に</w:t>
      </w:r>
      <w:r w:rsidRPr="00777874">
        <w:rPr>
          <w:rFonts w:eastAsiaTheme="minorHAnsi" w:hint="eastAsia"/>
        </w:rPr>
        <w:t>代表者以外の方（代理人）が参加する場合は、委任状の提出が必要です。委任状がないと入札に参加できませんのでご注意下さい</w:t>
      </w:r>
      <w:r>
        <w:rPr>
          <w:rFonts w:eastAsiaTheme="minorHAnsi" w:hint="eastAsia"/>
        </w:rPr>
        <w:t>。</w:t>
      </w:r>
    </w:p>
    <w:p w14:paraId="34953A3A" w14:textId="2385B987" w:rsidR="009E0D1F" w:rsidRDefault="005E071D" w:rsidP="00777874">
      <w:pPr>
        <w:pStyle w:val="a9"/>
        <w:numPr>
          <w:ilvl w:val="2"/>
          <w:numId w:val="2"/>
        </w:numPr>
        <w:rPr>
          <w:rFonts w:eastAsiaTheme="minorHAnsi"/>
        </w:rPr>
      </w:pPr>
      <w:r>
        <w:rPr>
          <w:rFonts w:eastAsiaTheme="minorHAnsi" w:hint="eastAsia"/>
        </w:rPr>
        <w:t>落札業者の方には、契約締結時に仕様書ごとの内訳書をご提出いただきます。</w:t>
      </w:r>
    </w:p>
    <w:p w14:paraId="318043CC" w14:textId="0E8F7E03" w:rsidR="00E971EE" w:rsidRDefault="00E971EE" w:rsidP="00777874">
      <w:pPr>
        <w:pStyle w:val="a9"/>
        <w:numPr>
          <w:ilvl w:val="2"/>
          <w:numId w:val="2"/>
        </w:numPr>
        <w:rPr>
          <w:rFonts w:eastAsiaTheme="minorHAnsi"/>
        </w:rPr>
      </w:pPr>
      <w:r>
        <w:rPr>
          <w:rFonts w:eastAsiaTheme="minorHAnsi" w:hint="eastAsia"/>
        </w:rPr>
        <w:t>入札後、契約書の作成を必要とし、その費用は納入者の負担となります。</w:t>
      </w:r>
    </w:p>
    <w:p w14:paraId="71850403" w14:textId="131F6963" w:rsidR="00777874" w:rsidRPr="00777874" w:rsidRDefault="005E071D" w:rsidP="00777874">
      <w:pPr>
        <w:pStyle w:val="a9"/>
        <w:numPr>
          <w:ilvl w:val="2"/>
          <w:numId w:val="2"/>
        </w:numPr>
        <w:rPr>
          <w:rFonts w:eastAsiaTheme="minorHAnsi"/>
        </w:rPr>
      </w:pPr>
      <w:r>
        <w:rPr>
          <w:rFonts w:eastAsiaTheme="minorHAnsi" w:hint="eastAsia"/>
        </w:rPr>
        <w:t>入札を辞退するときは、入札辞退届により申し出て下さい。</w:t>
      </w:r>
    </w:p>
    <w:p w14:paraId="02AEEE66" w14:textId="55A3D7B1" w:rsidR="00777874" w:rsidRDefault="00777874" w:rsidP="00777874">
      <w:pPr>
        <w:rPr>
          <w:rFonts w:eastAsiaTheme="minorHAnsi"/>
        </w:rPr>
      </w:pPr>
    </w:p>
    <w:p w14:paraId="6D8AA390" w14:textId="3182A8A5" w:rsidR="005E071D" w:rsidRPr="005E071D" w:rsidRDefault="005E071D" w:rsidP="005E071D">
      <w:pPr>
        <w:pStyle w:val="a9"/>
        <w:numPr>
          <w:ilvl w:val="0"/>
          <w:numId w:val="2"/>
        </w:numPr>
        <w:rPr>
          <w:rFonts w:eastAsiaTheme="minorHAnsi"/>
        </w:rPr>
      </w:pPr>
      <w:r w:rsidRPr="005E071D">
        <w:rPr>
          <w:rFonts w:eastAsiaTheme="minorHAnsi" w:hint="eastAsia"/>
        </w:rPr>
        <w:t>入札及び契約に関する</w:t>
      </w:r>
      <w:r>
        <w:rPr>
          <w:rFonts w:eastAsiaTheme="minorHAnsi" w:hint="eastAsia"/>
        </w:rPr>
        <w:t>お問い合わせ先</w:t>
      </w:r>
    </w:p>
    <w:p w14:paraId="1306A635" w14:textId="77777777" w:rsidR="00E971EE" w:rsidRPr="005417FD" w:rsidRDefault="00E971EE" w:rsidP="00437AC3">
      <w:pPr>
        <w:rPr>
          <w:rFonts w:eastAsiaTheme="minorHAnsi"/>
        </w:rPr>
      </w:pPr>
    </w:p>
    <w:tbl>
      <w:tblPr>
        <w:tblW w:w="8662" w:type="dxa"/>
        <w:tblInd w:w="988" w:type="dxa"/>
        <w:tblLayout w:type="fixed"/>
        <w:tblCellMar>
          <w:left w:w="0" w:type="dxa"/>
          <w:right w:w="0" w:type="dxa"/>
        </w:tblCellMar>
        <w:tblLook w:val="0000" w:firstRow="0" w:lastRow="0" w:firstColumn="0" w:lastColumn="0" w:noHBand="0" w:noVBand="0"/>
      </w:tblPr>
      <w:tblGrid>
        <w:gridCol w:w="2142"/>
        <w:gridCol w:w="1701"/>
        <w:gridCol w:w="4819"/>
      </w:tblGrid>
      <w:tr w:rsidR="005417FD" w:rsidRPr="005417FD" w14:paraId="4BF3F1F0" w14:textId="77777777" w:rsidTr="00E971EE">
        <w:trPr>
          <w:trHeight w:val="567"/>
        </w:trPr>
        <w:tc>
          <w:tcPr>
            <w:tcW w:w="2142"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15592802" w14:textId="77777777" w:rsidR="00437AC3" w:rsidRPr="005417FD" w:rsidRDefault="00437AC3" w:rsidP="00437AC3">
            <w:pPr>
              <w:spacing w:line="240" w:lineRule="atLeast"/>
              <w:jc w:val="center"/>
              <w:rPr>
                <w:rFonts w:eastAsiaTheme="minorHAnsi" w:cs="Times New Roman"/>
                <w:szCs w:val="21"/>
                <w14:ligatures w14:val="none"/>
              </w:rPr>
            </w:pPr>
            <w:r w:rsidRPr="005417FD">
              <w:rPr>
                <w:rFonts w:eastAsiaTheme="minorHAnsi" w:cs="Times New Roman" w:hint="eastAsia"/>
                <w:szCs w:val="21"/>
                <w14:ligatures w14:val="none"/>
              </w:rPr>
              <w:t>項　　　　目</w:t>
            </w:r>
          </w:p>
        </w:tc>
        <w:tc>
          <w:tcPr>
            <w:tcW w:w="652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092FF" w14:textId="77777777" w:rsidR="00437AC3" w:rsidRPr="005417FD" w:rsidRDefault="00437AC3" w:rsidP="00437AC3">
            <w:pPr>
              <w:spacing w:line="240" w:lineRule="atLeast"/>
              <w:jc w:val="center"/>
              <w:rPr>
                <w:rFonts w:eastAsiaTheme="minorHAnsi" w:cs="Times New Roman"/>
                <w:szCs w:val="21"/>
                <w14:ligatures w14:val="none"/>
              </w:rPr>
            </w:pPr>
            <w:r w:rsidRPr="005417FD">
              <w:rPr>
                <w:rFonts w:eastAsiaTheme="minorHAnsi" w:cs="Times New Roman" w:hint="eastAsia"/>
                <w:szCs w:val="21"/>
                <w14:ligatures w14:val="none"/>
              </w:rPr>
              <w:t>内　　　　　　容</w:t>
            </w:r>
          </w:p>
        </w:tc>
      </w:tr>
      <w:tr w:rsidR="00437AC3" w:rsidRPr="00437AC3" w14:paraId="18E9924A" w14:textId="77777777" w:rsidTr="007B607C">
        <w:trPr>
          <w:trHeight w:val="510"/>
        </w:trPr>
        <w:tc>
          <w:tcPr>
            <w:tcW w:w="2142" w:type="dxa"/>
            <w:tcBorders>
              <w:top w:val="nil"/>
              <w:left w:val="single" w:sz="4" w:space="0" w:color="auto"/>
              <w:bottom w:val="nil"/>
              <w:right w:val="nil"/>
            </w:tcBorders>
            <w:noWrap/>
            <w:tcMar>
              <w:top w:w="15" w:type="dxa"/>
              <w:left w:w="15" w:type="dxa"/>
              <w:bottom w:w="0" w:type="dxa"/>
              <w:right w:w="15" w:type="dxa"/>
            </w:tcMar>
            <w:vAlign w:val="center"/>
          </w:tcPr>
          <w:p w14:paraId="689571F5" w14:textId="77777777" w:rsidR="00437AC3" w:rsidRPr="00437AC3" w:rsidRDefault="00437AC3" w:rsidP="00437AC3">
            <w:pPr>
              <w:spacing w:line="240" w:lineRule="atLeast"/>
              <w:jc w:val="center"/>
              <w:rPr>
                <w:rFonts w:eastAsiaTheme="minorHAnsi" w:cs="Times New Roman"/>
                <w:szCs w:val="21"/>
                <w14:ligatures w14:val="none"/>
              </w:rPr>
            </w:pPr>
            <w:r w:rsidRPr="00437AC3">
              <w:rPr>
                <w:rFonts w:eastAsiaTheme="minorHAnsi" w:cs="Times New Roman" w:hint="eastAsia"/>
                <w:szCs w:val="21"/>
                <w14:ligatures w14:val="none"/>
              </w:rPr>
              <w:t>経</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営</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主</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体</w:t>
            </w:r>
          </w:p>
        </w:tc>
        <w:tc>
          <w:tcPr>
            <w:tcW w:w="652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841A1D0" w14:textId="77777777"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社会福祉法人　秦ダイヤライフ福祉会</w:t>
            </w:r>
          </w:p>
        </w:tc>
      </w:tr>
      <w:tr w:rsidR="00437AC3" w:rsidRPr="00437AC3" w14:paraId="4AB4AA99" w14:textId="77777777" w:rsidTr="007B607C">
        <w:trPr>
          <w:trHeight w:val="510"/>
        </w:trPr>
        <w:tc>
          <w:tcPr>
            <w:tcW w:w="2142"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539DDFAC" w14:textId="77777777" w:rsidR="00437AC3" w:rsidRPr="00437AC3" w:rsidRDefault="00437AC3" w:rsidP="00437AC3">
            <w:pPr>
              <w:spacing w:line="240" w:lineRule="atLeast"/>
              <w:jc w:val="center"/>
              <w:rPr>
                <w:rFonts w:eastAsiaTheme="minorHAnsi" w:cs="Times New Roman"/>
                <w:szCs w:val="21"/>
                <w14:ligatures w14:val="none"/>
              </w:rPr>
            </w:pPr>
            <w:r w:rsidRPr="00437AC3">
              <w:rPr>
                <w:rFonts w:eastAsiaTheme="minorHAnsi" w:cs="Times New Roman" w:hint="eastAsia"/>
                <w:szCs w:val="21"/>
                <w14:ligatures w14:val="none"/>
              </w:rPr>
              <w:t>理</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事</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長</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名</w:t>
            </w:r>
          </w:p>
        </w:tc>
        <w:tc>
          <w:tcPr>
            <w:tcW w:w="652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A9AAB90" w14:textId="77777777"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福田　善晴</w:t>
            </w:r>
          </w:p>
        </w:tc>
      </w:tr>
      <w:tr w:rsidR="00437AC3" w:rsidRPr="00437AC3" w14:paraId="1546950D" w14:textId="77777777" w:rsidTr="007B607C">
        <w:trPr>
          <w:trHeight w:val="510"/>
        </w:trPr>
        <w:tc>
          <w:tcPr>
            <w:tcW w:w="2142" w:type="dxa"/>
            <w:tcBorders>
              <w:top w:val="nil"/>
              <w:left w:val="single" w:sz="4" w:space="0" w:color="auto"/>
              <w:bottom w:val="nil"/>
              <w:right w:val="nil"/>
            </w:tcBorders>
            <w:noWrap/>
            <w:tcMar>
              <w:top w:w="15" w:type="dxa"/>
              <w:left w:w="15" w:type="dxa"/>
              <w:bottom w:w="0" w:type="dxa"/>
              <w:right w:w="15" w:type="dxa"/>
            </w:tcMar>
            <w:vAlign w:val="center"/>
          </w:tcPr>
          <w:p w14:paraId="10019005" w14:textId="77777777" w:rsidR="00437AC3" w:rsidRPr="00437AC3" w:rsidRDefault="00437AC3" w:rsidP="00437AC3">
            <w:pPr>
              <w:spacing w:line="240" w:lineRule="atLeast"/>
              <w:jc w:val="center"/>
              <w:rPr>
                <w:rFonts w:eastAsiaTheme="minorHAnsi" w:cs="Times New Roman"/>
                <w:szCs w:val="21"/>
                <w14:ligatures w14:val="none"/>
              </w:rPr>
            </w:pPr>
            <w:r w:rsidRPr="00437AC3">
              <w:rPr>
                <w:rFonts w:eastAsiaTheme="minorHAnsi" w:cs="Times New Roman" w:hint="eastAsia"/>
                <w:szCs w:val="21"/>
                <w14:ligatures w14:val="none"/>
              </w:rPr>
              <w:t>施</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設</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名</w:t>
            </w:r>
          </w:p>
        </w:tc>
        <w:tc>
          <w:tcPr>
            <w:tcW w:w="652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6FEBA87" w14:textId="77777777"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hint="eastAsia"/>
                <w:szCs w:val="21"/>
                <w14:ligatures w14:val="none"/>
              </w:rPr>
              <w:t xml:space="preserve">　特別養護老人ホームあざみの里</w:t>
            </w:r>
          </w:p>
        </w:tc>
      </w:tr>
      <w:tr w:rsidR="00437AC3" w:rsidRPr="00437AC3" w14:paraId="06427DC2" w14:textId="77777777" w:rsidTr="007B607C">
        <w:trPr>
          <w:trHeight w:val="510"/>
        </w:trPr>
        <w:tc>
          <w:tcPr>
            <w:tcW w:w="2142" w:type="dxa"/>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center"/>
          </w:tcPr>
          <w:p w14:paraId="4FD0DC8D" w14:textId="77777777" w:rsidR="00437AC3" w:rsidRPr="00437AC3" w:rsidRDefault="00437AC3" w:rsidP="00437AC3">
            <w:pPr>
              <w:spacing w:line="240" w:lineRule="atLeast"/>
              <w:jc w:val="center"/>
              <w:rPr>
                <w:rFonts w:eastAsiaTheme="minorHAnsi" w:cs="Times New Roman"/>
                <w:szCs w:val="21"/>
                <w14:ligatures w14:val="none"/>
              </w:rPr>
            </w:pPr>
            <w:r w:rsidRPr="00437AC3">
              <w:rPr>
                <w:rFonts w:eastAsiaTheme="minorHAnsi" w:cs="Times New Roman" w:hint="eastAsia"/>
                <w:szCs w:val="21"/>
                <w14:ligatures w14:val="none"/>
              </w:rPr>
              <w:t>所</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在</w:t>
            </w:r>
            <w:r w:rsidRPr="00437AC3">
              <w:rPr>
                <w:rFonts w:eastAsiaTheme="minorHAnsi" w:cs="Times New Roman"/>
                <w:szCs w:val="21"/>
                <w14:ligatures w14:val="none"/>
              </w:rPr>
              <w:t xml:space="preserve">    </w:t>
            </w:r>
            <w:r w:rsidRPr="00437AC3">
              <w:rPr>
                <w:rFonts w:eastAsiaTheme="minorHAnsi" w:cs="Times New Roman" w:hint="eastAsia"/>
                <w:szCs w:val="21"/>
                <w14:ligatures w14:val="none"/>
              </w:rPr>
              <w:t>地</w:t>
            </w:r>
          </w:p>
        </w:tc>
        <w:tc>
          <w:tcPr>
            <w:tcW w:w="6520" w:type="dxa"/>
            <w:gridSpan w:val="2"/>
            <w:tcBorders>
              <w:top w:val="single" w:sz="4" w:space="0" w:color="auto"/>
              <w:left w:val="single" w:sz="4" w:space="0" w:color="auto"/>
              <w:bottom w:val="single" w:sz="4" w:space="0" w:color="auto"/>
              <w:right w:val="single" w:sz="4" w:space="0" w:color="000000"/>
            </w:tcBorders>
            <w:shd w:val="clear" w:color="auto" w:fill="FFFFFF"/>
            <w:noWrap/>
            <w:tcMar>
              <w:top w:w="15" w:type="dxa"/>
              <w:left w:w="15" w:type="dxa"/>
              <w:bottom w:w="0" w:type="dxa"/>
              <w:right w:w="15" w:type="dxa"/>
            </w:tcMar>
            <w:vAlign w:val="center"/>
          </w:tcPr>
          <w:p w14:paraId="1AA9FC58" w14:textId="77777777" w:rsidR="00437AC3" w:rsidRPr="00437AC3" w:rsidRDefault="00437AC3" w:rsidP="00437AC3">
            <w:pPr>
              <w:spacing w:line="240" w:lineRule="atLeast"/>
              <w:jc w:val="both"/>
              <w:rPr>
                <w:rFonts w:eastAsiaTheme="minorHAnsi" w:cs="Times New Roman"/>
                <w:szCs w:val="21"/>
                <w:lang w:eastAsia="zh-TW"/>
                <w14:ligatures w14:val="none"/>
              </w:rPr>
            </w:pPr>
            <w:r w:rsidRPr="00437AC3">
              <w:rPr>
                <w:rFonts w:eastAsiaTheme="minorHAnsi" w:cs="Times New Roman"/>
                <w:szCs w:val="21"/>
                <w:lang w:eastAsia="zh-TW"/>
                <w14:ligatures w14:val="none"/>
              </w:rPr>
              <w:t xml:space="preserve">  </w:t>
            </w:r>
            <w:r w:rsidRPr="00437AC3">
              <w:rPr>
                <w:rFonts w:eastAsiaTheme="minorHAnsi" w:cs="Times New Roman" w:hint="eastAsia"/>
                <w:szCs w:val="21"/>
                <w:lang w:eastAsia="zh-TW"/>
                <w14:ligatures w14:val="none"/>
              </w:rPr>
              <w:t>高知市薊野北町2丁目25番8</w:t>
            </w:r>
          </w:p>
        </w:tc>
      </w:tr>
      <w:tr w:rsidR="00437AC3" w:rsidRPr="00437AC3" w14:paraId="40A8D852" w14:textId="77777777" w:rsidTr="007B607C">
        <w:trPr>
          <w:trHeight w:val="510"/>
        </w:trPr>
        <w:tc>
          <w:tcPr>
            <w:tcW w:w="2142" w:type="dxa"/>
            <w:vMerge w:val="restart"/>
            <w:tcBorders>
              <w:top w:val="single" w:sz="4" w:space="0" w:color="auto"/>
              <w:left w:val="single" w:sz="4" w:space="0" w:color="auto"/>
              <w:right w:val="nil"/>
            </w:tcBorders>
            <w:shd w:val="clear" w:color="auto" w:fill="FFFFFF"/>
            <w:noWrap/>
            <w:tcMar>
              <w:top w:w="15" w:type="dxa"/>
              <w:left w:w="15" w:type="dxa"/>
              <w:bottom w:w="0" w:type="dxa"/>
              <w:right w:w="15" w:type="dxa"/>
            </w:tcMar>
            <w:vAlign w:val="center"/>
          </w:tcPr>
          <w:p w14:paraId="3FDF4163" w14:textId="77777777" w:rsidR="00437AC3" w:rsidRPr="00437AC3" w:rsidRDefault="00437AC3" w:rsidP="00437AC3">
            <w:pPr>
              <w:spacing w:line="240" w:lineRule="atLeast"/>
              <w:jc w:val="center"/>
              <w:rPr>
                <w:rFonts w:eastAsiaTheme="minorHAnsi" w:cs="Times New Roman"/>
                <w:szCs w:val="21"/>
                <w14:ligatures w14:val="none"/>
              </w:rPr>
            </w:pPr>
            <w:r w:rsidRPr="00437AC3">
              <w:rPr>
                <w:rFonts w:eastAsiaTheme="minorHAnsi" w:cs="Times New Roman" w:hint="eastAsia"/>
                <w:szCs w:val="21"/>
                <w14:ligatures w14:val="none"/>
              </w:rPr>
              <w:t>担当及び連絡先</w:t>
            </w:r>
          </w:p>
        </w:tc>
        <w:tc>
          <w:tcPr>
            <w:tcW w:w="1701" w:type="dxa"/>
            <w:tcBorders>
              <w:top w:val="single" w:sz="4" w:space="0" w:color="auto"/>
              <w:left w:val="single" w:sz="4" w:space="0" w:color="auto"/>
              <w:bottom w:val="single" w:sz="4" w:space="0" w:color="auto"/>
              <w:right w:val="single" w:sz="4" w:space="0" w:color="000000"/>
            </w:tcBorders>
            <w:shd w:val="clear" w:color="auto" w:fill="FFFFFF"/>
            <w:noWrap/>
            <w:tcMar>
              <w:top w:w="15" w:type="dxa"/>
              <w:left w:w="15" w:type="dxa"/>
              <w:bottom w:w="0" w:type="dxa"/>
              <w:right w:w="15" w:type="dxa"/>
            </w:tcMar>
            <w:vAlign w:val="center"/>
          </w:tcPr>
          <w:p w14:paraId="72DC387F" w14:textId="77777777"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hint="eastAsia"/>
                <w:szCs w:val="21"/>
                <w14:ligatures w14:val="none"/>
              </w:rPr>
              <w:t xml:space="preserve">　入札関係</w:t>
            </w:r>
          </w:p>
        </w:tc>
        <w:tc>
          <w:tcPr>
            <w:tcW w:w="4819" w:type="dxa"/>
            <w:tcBorders>
              <w:top w:val="single" w:sz="4" w:space="0" w:color="auto"/>
              <w:left w:val="single" w:sz="4" w:space="0" w:color="auto"/>
              <w:bottom w:val="single" w:sz="4" w:space="0" w:color="auto"/>
              <w:right w:val="single" w:sz="4" w:space="0" w:color="000000"/>
            </w:tcBorders>
            <w:shd w:val="clear" w:color="auto" w:fill="FFFFFF"/>
            <w:vAlign w:val="center"/>
          </w:tcPr>
          <w:p w14:paraId="05704F8F" w14:textId="49ECA9F5"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hint="eastAsia"/>
                <w:szCs w:val="21"/>
                <w14:ligatures w14:val="none"/>
              </w:rPr>
              <w:t xml:space="preserve">　法人本部</w:t>
            </w:r>
            <w:r w:rsidR="00B113CC">
              <w:rPr>
                <w:rFonts w:eastAsiaTheme="minorHAnsi" w:cs="Times New Roman" w:hint="eastAsia"/>
                <w:szCs w:val="21"/>
                <w14:ligatures w14:val="none"/>
              </w:rPr>
              <w:t xml:space="preserve">　</w:t>
            </w:r>
            <w:r w:rsidRPr="00437AC3">
              <w:rPr>
                <w:rFonts w:eastAsiaTheme="minorHAnsi" w:cs="Times New Roman" w:hint="eastAsia"/>
                <w:szCs w:val="21"/>
                <w14:ligatures w14:val="none"/>
              </w:rPr>
              <w:t>：佐々木（088-821-6615）</w:t>
            </w:r>
          </w:p>
        </w:tc>
      </w:tr>
      <w:tr w:rsidR="00437AC3" w:rsidRPr="00437AC3" w14:paraId="2C6D55E0" w14:textId="77777777" w:rsidTr="007B607C">
        <w:trPr>
          <w:trHeight w:val="510"/>
        </w:trPr>
        <w:tc>
          <w:tcPr>
            <w:tcW w:w="2142" w:type="dxa"/>
            <w:vMerge/>
            <w:tcBorders>
              <w:left w:val="single" w:sz="4" w:space="0" w:color="auto"/>
              <w:bottom w:val="single" w:sz="4" w:space="0" w:color="auto"/>
              <w:right w:val="nil"/>
            </w:tcBorders>
            <w:shd w:val="clear" w:color="auto" w:fill="FFFFFF"/>
            <w:noWrap/>
            <w:tcMar>
              <w:top w:w="15" w:type="dxa"/>
              <w:left w:w="15" w:type="dxa"/>
              <w:bottom w:w="0" w:type="dxa"/>
              <w:right w:w="15" w:type="dxa"/>
            </w:tcMar>
            <w:vAlign w:val="center"/>
          </w:tcPr>
          <w:p w14:paraId="287FA48C" w14:textId="77777777" w:rsidR="00437AC3" w:rsidRPr="00437AC3" w:rsidRDefault="00437AC3" w:rsidP="00437AC3">
            <w:pPr>
              <w:spacing w:line="240" w:lineRule="atLeast"/>
              <w:jc w:val="center"/>
              <w:rPr>
                <w:rFonts w:eastAsiaTheme="minorHAnsi" w:cs="Times New Roman"/>
                <w:szCs w:val="21"/>
                <w14:ligatures w14:val="none"/>
              </w:rPr>
            </w:pPr>
          </w:p>
        </w:tc>
        <w:tc>
          <w:tcPr>
            <w:tcW w:w="1701" w:type="dxa"/>
            <w:tcBorders>
              <w:top w:val="single" w:sz="4" w:space="0" w:color="auto"/>
              <w:left w:val="single" w:sz="4" w:space="0" w:color="auto"/>
              <w:bottom w:val="single" w:sz="4" w:space="0" w:color="auto"/>
              <w:right w:val="single" w:sz="4" w:space="0" w:color="000000"/>
            </w:tcBorders>
            <w:shd w:val="clear" w:color="auto" w:fill="FFFFFF"/>
            <w:noWrap/>
            <w:tcMar>
              <w:top w:w="15" w:type="dxa"/>
              <w:left w:w="15" w:type="dxa"/>
              <w:bottom w:w="0" w:type="dxa"/>
              <w:right w:w="15" w:type="dxa"/>
            </w:tcMar>
            <w:vAlign w:val="center"/>
          </w:tcPr>
          <w:p w14:paraId="43D851C5" w14:textId="77777777"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hint="eastAsia"/>
                <w:szCs w:val="21"/>
                <w14:ligatures w14:val="none"/>
              </w:rPr>
              <w:t xml:space="preserve">　備品関係</w:t>
            </w:r>
          </w:p>
        </w:tc>
        <w:tc>
          <w:tcPr>
            <w:tcW w:w="4819" w:type="dxa"/>
            <w:tcBorders>
              <w:top w:val="single" w:sz="4" w:space="0" w:color="auto"/>
              <w:left w:val="single" w:sz="4" w:space="0" w:color="auto"/>
              <w:bottom w:val="single" w:sz="4" w:space="0" w:color="auto"/>
              <w:right w:val="single" w:sz="4" w:space="0" w:color="000000"/>
            </w:tcBorders>
            <w:shd w:val="clear" w:color="auto" w:fill="FFFFFF"/>
            <w:vAlign w:val="center"/>
          </w:tcPr>
          <w:p w14:paraId="5CC5D445" w14:textId="77777777" w:rsidR="00437AC3" w:rsidRPr="00437AC3" w:rsidRDefault="00437AC3" w:rsidP="00437AC3">
            <w:pPr>
              <w:spacing w:line="240" w:lineRule="atLeast"/>
              <w:jc w:val="both"/>
              <w:rPr>
                <w:rFonts w:eastAsiaTheme="minorHAnsi" w:cs="Times New Roman"/>
                <w:szCs w:val="21"/>
                <w14:ligatures w14:val="none"/>
              </w:rPr>
            </w:pPr>
            <w:r w:rsidRPr="00437AC3">
              <w:rPr>
                <w:rFonts w:eastAsiaTheme="minorHAnsi" w:cs="Times New Roman" w:hint="eastAsia"/>
                <w:szCs w:val="21"/>
                <w14:ligatures w14:val="none"/>
              </w:rPr>
              <w:t xml:space="preserve">　あざみの里：西野（088-803-1122）</w:t>
            </w:r>
          </w:p>
        </w:tc>
      </w:tr>
    </w:tbl>
    <w:p w14:paraId="6EFADF28" w14:textId="77777777" w:rsidR="00437AC3" w:rsidRDefault="00437AC3" w:rsidP="00437AC3">
      <w:pPr>
        <w:rPr>
          <w:rFonts w:eastAsiaTheme="minorHAnsi"/>
        </w:rPr>
      </w:pPr>
    </w:p>
    <w:p w14:paraId="76409A39" w14:textId="77777777" w:rsidR="00E971EE" w:rsidRDefault="00E971EE" w:rsidP="00437AC3">
      <w:pPr>
        <w:rPr>
          <w:rFonts w:eastAsiaTheme="minorHAnsi"/>
        </w:rPr>
      </w:pPr>
    </w:p>
    <w:p w14:paraId="160EFB34" w14:textId="77777777" w:rsidR="00E971EE" w:rsidRDefault="00E971EE" w:rsidP="00437AC3">
      <w:pPr>
        <w:rPr>
          <w:rFonts w:eastAsiaTheme="minorHAnsi"/>
        </w:rPr>
      </w:pPr>
    </w:p>
    <w:p w14:paraId="238C12BA" w14:textId="77777777" w:rsidR="00E971EE" w:rsidRDefault="00E971EE" w:rsidP="00437AC3">
      <w:pPr>
        <w:rPr>
          <w:rFonts w:eastAsiaTheme="minorHAnsi"/>
        </w:rPr>
      </w:pPr>
    </w:p>
    <w:p w14:paraId="407D348A" w14:textId="77777777" w:rsidR="00E971EE" w:rsidRDefault="00E971EE" w:rsidP="00437AC3">
      <w:pPr>
        <w:rPr>
          <w:rFonts w:eastAsiaTheme="minorHAnsi"/>
        </w:rPr>
      </w:pPr>
    </w:p>
    <w:p w14:paraId="4BF6F9D4" w14:textId="77777777" w:rsidR="00E971EE" w:rsidRDefault="00E971EE" w:rsidP="00437AC3">
      <w:pPr>
        <w:rPr>
          <w:rFonts w:eastAsiaTheme="minorHAnsi"/>
        </w:rPr>
      </w:pPr>
    </w:p>
    <w:p w14:paraId="5E7E08BC" w14:textId="77777777" w:rsidR="00E971EE" w:rsidRDefault="00E971EE" w:rsidP="00437AC3">
      <w:pPr>
        <w:rPr>
          <w:rFonts w:eastAsiaTheme="minorHAnsi"/>
        </w:rPr>
      </w:pPr>
    </w:p>
    <w:p w14:paraId="45ADDB65" w14:textId="77777777" w:rsidR="00E971EE" w:rsidRDefault="00E971EE" w:rsidP="00437AC3">
      <w:pPr>
        <w:rPr>
          <w:rFonts w:eastAsiaTheme="minorHAnsi"/>
        </w:rPr>
      </w:pPr>
    </w:p>
    <w:p w14:paraId="1011DB86" w14:textId="77777777" w:rsidR="00E971EE" w:rsidRDefault="00E971EE" w:rsidP="00437AC3">
      <w:pPr>
        <w:rPr>
          <w:rFonts w:eastAsiaTheme="minorHAnsi"/>
        </w:rPr>
      </w:pPr>
    </w:p>
    <w:p w14:paraId="04655675" w14:textId="77777777" w:rsidR="00E971EE" w:rsidRDefault="00E971EE" w:rsidP="00437AC3">
      <w:pPr>
        <w:rPr>
          <w:rFonts w:eastAsiaTheme="minorHAnsi"/>
        </w:rPr>
      </w:pPr>
    </w:p>
    <w:p w14:paraId="61E9EDBD" w14:textId="77777777" w:rsidR="00E971EE" w:rsidRDefault="00E971EE" w:rsidP="00437AC3">
      <w:pPr>
        <w:rPr>
          <w:rFonts w:eastAsiaTheme="minorHAnsi"/>
        </w:rPr>
      </w:pPr>
    </w:p>
    <w:p w14:paraId="00D0482E" w14:textId="77777777" w:rsidR="00E971EE" w:rsidRDefault="00E971EE" w:rsidP="00437AC3">
      <w:pPr>
        <w:rPr>
          <w:rFonts w:eastAsiaTheme="minorHAnsi"/>
        </w:rPr>
      </w:pPr>
    </w:p>
    <w:p w14:paraId="7A13E760" w14:textId="77777777" w:rsidR="00E971EE" w:rsidRDefault="00E971EE" w:rsidP="00437AC3">
      <w:pPr>
        <w:rPr>
          <w:rFonts w:eastAsiaTheme="minorHAnsi"/>
        </w:rPr>
      </w:pPr>
    </w:p>
    <w:p w14:paraId="67E8F222" w14:textId="77777777" w:rsidR="00E971EE" w:rsidRDefault="00E971EE" w:rsidP="00437AC3">
      <w:pPr>
        <w:rPr>
          <w:rFonts w:eastAsiaTheme="minorHAnsi"/>
        </w:rPr>
      </w:pPr>
    </w:p>
    <w:p w14:paraId="3B6DDA72" w14:textId="77777777" w:rsidR="00E971EE" w:rsidRDefault="00E971EE" w:rsidP="00437AC3">
      <w:pPr>
        <w:rPr>
          <w:rFonts w:eastAsiaTheme="minorHAnsi"/>
        </w:rPr>
      </w:pPr>
    </w:p>
    <w:p w14:paraId="4CFC2ACE" w14:textId="77777777" w:rsidR="00E971EE" w:rsidRDefault="00E971EE" w:rsidP="00437AC3">
      <w:pPr>
        <w:rPr>
          <w:rFonts w:eastAsiaTheme="minorHAnsi"/>
        </w:rPr>
      </w:pPr>
    </w:p>
    <w:p w14:paraId="6C4BC867" w14:textId="77777777" w:rsidR="00E971EE" w:rsidRDefault="00E971EE" w:rsidP="00437AC3">
      <w:pPr>
        <w:rPr>
          <w:rFonts w:eastAsiaTheme="minorHAnsi"/>
        </w:rPr>
      </w:pPr>
    </w:p>
    <w:p w14:paraId="4D8FB3DA" w14:textId="77777777" w:rsidR="00E971EE" w:rsidRPr="00774D07" w:rsidRDefault="00E971EE" w:rsidP="00E971EE">
      <w:pPr>
        <w:jc w:val="center"/>
        <w:rPr>
          <w:sz w:val="44"/>
          <w:szCs w:val="48"/>
          <w:lang w:eastAsia="zh-TW"/>
        </w:rPr>
      </w:pPr>
      <w:r w:rsidRPr="00774D07">
        <w:rPr>
          <w:rFonts w:hint="eastAsia"/>
          <w:sz w:val="44"/>
          <w:szCs w:val="48"/>
          <w:lang w:eastAsia="zh-TW"/>
        </w:rPr>
        <w:t>入札申込書</w:t>
      </w:r>
    </w:p>
    <w:p w14:paraId="1CF38A04" w14:textId="77777777" w:rsidR="00E971EE" w:rsidRDefault="00E971EE" w:rsidP="00E971EE">
      <w:pPr>
        <w:rPr>
          <w:lang w:eastAsia="zh-TW"/>
        </w:rPr>
      </w:pPr>
    </w:p>
    <w:p w14:paraId="46026A6F" w14:textId="77777777" w:rsidR="00E971EE" w:rsidRDefault="00E971EE" w:rsidP="00E971EE">
      <w:pPr>
        <w:jc w:val="right"/>
        <w:rPr>
          <w:lang w:eastAsia="zh-TW"/>
        </w:rPr>
      </w:pPr>
      <w:r>
        <w:rPr>
          <w:rFonts w:hint="eastAsia"/>
          <w:lang w:eastAsia="zh-TW"/>
        </w:rPr>
        <w:t>令和　　年　　月　　日</w:t>
      </w:r>
    </w:p>
    <w:p w14:paraId="65B9F9E4" w14:textId="77777777" w:rsidR="00E971EE" w:rsidRDefault="00E971EE" w:rsidP="00E971EE">
      <w:pPr>
        <w:rPr>
          <w:lang w:eastAsia="zh-TW"/>
        </w:rPr>
      </w:pPr>
    </w:p>
    <w:p w14:paraId="2AB48A4E" w14:textId="77777777" w:rsidR="00E971EE" w:rsidRDefault="00E971EE" w:rsidP="00E971EE">
      <w:r>
        <w:rPr>
          <w:rFonts w:hint="eastAsia"/>
        </w:rPr>
        <w:t>社会福祉法人秦ダイヤライフ福祉会</w:t>
      </w:r>
    </w:p>
    <w:p w14:paraId="6B2A8A15" w14:textId="77777777" w:rsidR="00E971EE" w:rsidRDefault="00E971EE" w:rsidP="00E971EE">
      <w:r w:rsidRPr="00E971EE">
        <w:rPr>
          <w:rFonts w:hint="eastAsia"/>
          <w:spacing w:val="120"/>
          <w:kern w:val="0"/>
          <w:fitText w:val="3360" w:id="-698689280"/>
        </w:rPr>
        <w:t>理事長　福田善</w:t>
      </w:r>
      <w:r w:rsidRPr="00E971EE">
        <w:rPr>
          <w:rFonts w:hint="eastAsia"/>
          <w:kern w:val="0"/>
          <w:fitText w:val="3360" w:id="-698689280"/>
        </w:rPr>
        <w:t>晴</w:t>
      </w:r>
    </w:p>
    <w:p w14:paraId="5A0026DD" w14:textId="77777777" w:rsidR="00E971EE" w:rsidRDefault="00E971EE" w:rsidP="00E971EE"/>
    <w:p w14:paraId="52DFC107" w14:textId="77777777" w:rsidR="00E971EE" w:rsidRDefault="00E971EE" w:rsidP="00E971EE">
      <w:r>
        <w:rPr>
          <w:rFonts w:hint="eastAsia"/>
        </w:rPr>
        <w:t>一般競争入札に参加したいので下記のとおり申し込みます。</w:t>
      </w:r>
    </w:p>
    <w:p w14:paraId="6CFD1417" w14:textId="77777777" w:rsidR="00E971EE" w:rsidRDefault="00E971EE" w:rsidP="00E971EE"/>
    <w:p w14:paraId="43F89B6F" w14:textId="77777777" w:rsidR="00E971EE" w:rsidRDefault="00E971EE" w:rsidP="00E971EE">
      <w:pPr>
        <w:pStyle w:val="ab"/>
      </w:pPr>
      <w:r>
        <w:rPr>
          <w:rFonts w:hint="eastAsia"/>
        </w:rPr>
        <w:t>記</w:t>
      </w:r>
    </w:p>
    <w:tbl>
      <w:tblPr>
        <w:tblStyle w:val="af"/>
        <w:tblW w:w="9067" w:type="dxa"/>
        <w:tblLook w:val="04A0" w:firstRow="1" w:lastRow="0" w:firstColumn="1" w:lastColumn="0" w:noHBand="0" w:noVBand="1"/>
      </w:tblPr>
      <w:tblGrid>
        <w:gridCol w:w="562"/>
        <w:gridCol w:w="1985"/>
        <w:gridCol w:w="6520"/>
      </w:tblGrid>
      <w:tr w:rsidR="00E971EE" w14:paraId="7AE636A0" w14:textId="77777777" w:rsidTr="00B0430A">
        <w:trPr>
          <w:trHeight w:val="738"/>
        </w:trPr>
        <w:tc>
          <w:tcPr>
            <w:tcW w:w="2547" w:type="dxa"/>
            <w:gridSpan w:val="2"/>
            <w:vAlign w:val="center"/>
          </w:tcPr>
          <w:p w14:paraId="336FCC83" w14:textId="77777777" w:rsidR="00E971EE" w:rsidRPr="006F2628" w:rsidRDefault="00E971EE" w:rsidP="00B0430A">
            <w:pPr>
              <w:spacing w:before="240"/>
              <w:jc w:val="center"/>
              <w:rPr>
                <w:kern w:val="0"/>
              </w:rPr>
            </w:pPr>
            <w:r w:rsidRPr="00E971EE">
              <w:rPr>
                <w:rFonts w:hint="eastAsia"/>
                <w:spacing w:val="105"/>
                <w:kern w:val="0"/>
                <w:fitText w:val="1890" w:id="-698689279"/>
              </w:rPr>
              <w:t>入札案件</w:t>
            </w:r>
            <w:r w:rsidRPr="00E971EE">
              <w:rPr>
                <w:rFonts w:hint="eastAsia"/>
                <w:kern w:val="0"/>
                <w:fitText w:val="1890" w:id="-698689279"/>
              </w:rPr>
              <w:t>名</w:t>
            </w:r>
          </w:p>
          <w:p w14:paraId="6305999A" w14:textId="77777777" w:rsidR="00E971EE" w:rsidRPr="006F2628" w:rsidRDefault="00E971EE" w:rsidP="00B0430A">
            <w:pPr>
              <w:spacing w:before="240" w:line="20" w:lineRule="exact"/>
              <w:jc w:val="center"/>
              <w:rPr>
                <w:kern w:val="0"/>
              </w:rPr>
            </w:pPr>
          </w:p>
        </w:tc>
        <w:tc>
          <w:tcPr>
            <w:tcW w:w="6520" w:type="dxa"/>
          </w:tcPr>
          <w:p w14:paraId="68E284E1" w14:textId="77777777" w:rsidR="00E971EE" w:rsidRDefault="00E971EE" w:rsidP="00B0430A">
            <w:pPr>
              <w:spacing w:before="240"/>
            </w:pPr>
            <w:r>
              <w:rPr>
                <w:rFonts w:hint="eastAsia"/>
              </w:rPr>
              <w:t>特別養護老人ホームあざみの里介護基盤整備工事に係るモバイル端末機器供給</w:t>
            </w:r>
          </w:p>
          <w:p w14:paraId="5510A712" w14:textId="77777777" w:rsidR="00E971EE" w:rsidRDefault="00E971EE" w:rsidP="00B0430A">
            <w:pPr>
              <w:spacing w:before="240" w:line="20" w:lineRule="exact"/>
            </w:pPr>
          </w:p>
        </w:tc>
      </w:tr>
      <w:tr w:rsidR="00E971EE" w14:paraId="27E7F68B" w14:textId="77777777" w:rsidTr="00B0430A">
        <w:trPr>
          <w:trHeight w:val="738"/>
        </w:trPr>
        <w:tc>
          <w:tcPr>
            <w:tcW w:w="2547" w:type="dxa"/>
            <w:gridSpan w:val="2"/>
          </w:tcPr>
          <w:p w14:paraId="6CCA9733" w14:textId="77777777" w:rsidR="00E971EE" w:rsidRDefault="00E971EE" w:rsidP="00B0430A">
            <w:pPr>
              <w:spacing w:before="240"/>
              <w:jc w:val="center"/>
            </w:pPr>
            <w:r w:rsidRPr="00E971EE">
              <w:rPr>
                <w:rFonts w:hint="eastAsia"/>
                <w:spacing w:val="315"/>
                <w:kern w:val="0"/>
                <w:fitText w:val="1890" w:id="-698689278"/>
              </w:rPr>
              <w:t>入札</w:t>
            </w:r>
            <w:r w:rsidRPr="00E971EE">
              <w:rPr>
                <w:rFonts w:hint="eastAsia"/>
                <w:kern w:val="0"/>
                <w:fitText w:val="1890" w:id="-698689278"/>
              </w:rPr>
              <w:t>日</w:t>
            </w:r>
          </w:p>
        </w:tc>
        <w:tc>
          <w:tcPr>
            <w:tcW w:w="6520" w:type="dxa"/>
          </w:tcPr>
          <w:p w14:paraId="33178221" w14:textId="77777777" w:rsidR="00E971EE" w:rsidRDefault="00E971EE" w:rsidP="00B0430A">
            <w:pPr>
              <w:spacing w:before="240"/>
              <w:rPr>
                <w:lang w:eastAsia="zh-TW"/>
              </w:rPr>
            </w:pPr>
            <w:r>
              <w:rPr>
                <w:rFonts w:hint="eastAsia"/>
                <w:lang w:eastAsia="zh-TW"/>
              </w:rPr>
              <w:t>令和7年7月18日（金）10時00分</w:t>
            </w:r>
          </w:p>
        </w:tc>
      </w:tr>
      <w:tr w:rsidR="00E971EE" w14:paraId="7D404496" w14:textId="77777777" w:rsidTr="00B0430A">
        <w:trPr>
          <w:trHeight w:val="1840"/>
        </w:trPr>
        <w:tc>
          <w:tcPr>
            <w:tcW w:w="562" w:type="dxa"/>
            <w:vMerge w:val="restart"/>
          </w:tcPr>
          <w:p w14:paraId="08EA0213" w14:textId="77777777" w:rsidR="00E971EE" w:rsidRDefault="00E971EE" w:rsidP="00B0430A">
            <w:pPr>
              <w:ind w:left="210" w:hangingChars="100" w:hanging="210"/>
              <w:rPr>
                <w:lang w:eastAsia="zh-TW"/>
              </w:rPr>
            </w:pPr>
          </w:p>
          <w:p w14:paraId="145E42A2" w14:textId="77777777" w:rsidR="00E971EE" w:rsidRDefault="00E971EE" w:rsidP="00B0430A">
            <w:pPr>
              <w:ind w:left="210" w:hangingChars="100" w:hanging="210"/>
              <w:rPr>
                <w:lang w:eastAsia="zh-TW"/>
              </w:rPr>
            </w:pPr>
          </w:p>
          <w:p w14:paraId="7F2F0F5F" w14:textId="77777777" w:rsidR="00E971EE" w:rsidRDefault="00E971EE" w:rsidP="00B0430A">
            <w:pPr>
              <w:ind w:left="210" w:hangingChars="100" w:hanging="210"/>
            </w:pPr>
            <w:r>
              <w:rPr>
                <w:rFonts w:hint="eastAsia"/>
              </w:rPr>
              <w:t>申</w:t>
            </w:r>
          </w:p>
          <w:p w14:paraId="4B6DBD80" w14:textId="77777777" w:rsidR="00E971EE" w:rsidRDefault="00E971EE" w:rsidP="00B0430A">
            <w:pPr>
              <w:ind w:left="210" w:hangingChars="100" w:hanging="210"/>
            </w:pPr>
          </w:p>
          <w:p w14:paraId="4C0BB96E" w14:textId="77777777" w:rsidR="00E971EE" w:rsidRDefault="00E971EE" w:rsidP="00B0430A">
            <w:pPr>
              <w:ind w:left="210" w:hangingChars="100" w:hanging="210"/>
            </w:pPr>
            <w:r>
              <w:rPr>
                <w:rFonts w:hint="eastAsia"/>
              </w:rPr>
              <w:t>込</w:t>
            </w:r>
          </w:p>
          <w:p w14:paraId="78D59A4F" w14:textId="77777777" w:rsidR="00E971EE" w:rsidRDefault="00E971EE" w:rsidP="00B0430A">
            <w:pPr>
              <w:ind w:left="210" w:hangingChars="100" w:hanging="210"/>
            </w:pPr>
          </w:p>
          <w:p w14:paraId="358DB160" w14:textId="77777777" w:rsidR="00E971EE" w:rsidRDefault="00E971EE" w:rsidP="00B0430A">
            <w:pPr>
              <w:ind w:left="210" w:hangingChars="100" w:hanging="210"/>
            </w:pPr>
            <w:r>
              <w:rPr>
                <w:rFonts w:hint="eastAsia"/>
              </w:rPr>
              <w:t>者</w:t>
            </w:r>
          </w:p>
        </w:tc>
        <w:tc>
          <w:tcPr>
            <w:tcW w:w="1985" w:type="dxa"/>
          </w:tcPr>
          <w:p w14:paraId="17DA8047" w14:textId="77777777" w:rsidR="00E971EE" w:rsidRDefault="00E971EE" w:rsidP="00B0430A">
            <w:pPr>
              <w:spacing w:before="240"/>
              <w:jc w:val="distribute"/>
            </w:pPr>
            <w:r>
              <w:rPr>
                <w:rFonts w:hint="eastAsia"/>
              </w:rPr>
              <w:t>住所</w:t>
            </w:r>
          </w:p>
          <w:p w14:paraId="3477D373" w14:textId="77777777" w:rsidR="00E971EE" w:rsidRDefault="00E971EE" w:rsidP="00B0430A">
            <w:pPr>
              <w:spacing w:before="240"/>
              <w:jc w:val="distribute"/>
            </w:pPr>
            <w:r>
              <w:rPr>
                <w:rFonts w:hint="eastAsia"/>
              </w:rPr>
              <w:t>商号又は名称</w:t>
            </w:r>
          </w:p>
          <w:p w14:paraId="73F7AA55" w14:textId="77777777" w:rsidR="00E971EE" w:rsidRDefault="00E971EE" w:rsidP="00B0430A">
            <w:pPr>
              <w:spacing w:before="240"/>
              <w:jc w:val="distribute"/>
            </w:pPr>
            <w:r>
              <w:rPr>
                <w:rFonts w:hint="eastAsia"/>
              </w:rPr>
              <w:t>代表者名</w:t>
            </w:r>
          </w:p>
        </w:tc>
        <w:tc>
          <w:tcPr>
            <w:tcW w:w="6520" w:type="dxa"/>
          </w:tcPr>
          <w:p w14:paraId="7F4E6A9F" w14:textId="77777777" w:rsidR="00E971EE" w:rsidRDefault="00E971EE" w:rsidP="00B0430A">
            <w:r>
              <w:rPr>
                <w:rFonts w:hint="eastAsia"/>
              </w:rPr>
              <w:t>〒</w:t>
            </w:r>
          </w:p>
          <w:p w14:paraId="7E5D5DC1" w14:textId="77777777" w:rsidR="00E971EE" w:rsidRDefault="00E971EE" w:rsidP="00B0430A"/>
          <w:p w14:paraId="5EE2A907" w14:textId="77777777" w:rsidR="00E971EE" w:rsidRDefault="00E971EE" w:rsidP="00B0430A"/>
          <w:p w14:paraId="387B4B62" w14:textId="77777777" w:rsidR="00E971EE" w:rsidRDefault="00E971EE" w:rsidP="00B0430A"/>
          <w:p w14:paraId="6D07C045" w14:textId="77777777" w:rsidR="00E971EE" w:rsidRDefault="00E971EE" w:rsidP="00B0430A">
            <w:r>
              <w:rPr>
                <w:rFonts w:hint="eastAsia"/>
              </w:rPr>
              <w:t xml:space="preserve">　　　　　　　　　　　　　　　　　　　　　　　　　　　印</w:t>
            </w:r>
          </w:p>
          <w:p w14:paraId="5D6816D1" w14:textId="77777777" w:rsidR="00E971EE" w:rsidRDefault="00E971EE" w:rsidP="00B0430A">
            <w:pPr>
              <w:spacing w:line="180" w:lineRule="exact"/>
            </w:pPr>
          </w:p>
        </w:tc>
      </w:tr>
      <w:tr w:rsidR="00E971EE" w:rsidRPr="00A16C60" w14:paraId="570B0B93" w14:textId="77777777" w:rsidTr="00B0430A">
        <w:trPr>
          <w:trHeight w:val="2594"/>
        </w:trPr>
        <w:tc>
          <w:tcPr>
            <w:tcW w:w="562" w:type="dxa"/>
            <w:vMerge/>
          </w:tcPr>
          <w:p w14:paraId="25942794" w14:textId="77777777" w:rsidR="00E971EE" w:rsidRDefault="00E971EE" w:rsidP="00B0430A">
            <w:pPr>
              <w:spacing w:before="240"/>
            </w:pPr>
          </w:p>
        </w:tc>
        <w:tc>
          <w:tcPr>
            <w:tcW w:w="1985" w:type="dxa"/>
          </w:tcPr>
          <w:p w14:paraId="3FBF209F" w14:textId="77777777" w:rsidR="00E971EE" w:rsidRDefault="00E971EE" w:rsidP="00B0430A">
            <w:pPr>
              <w:spacing w:before="240" w:line="480" w:lineRule="auto"/>
              <w:jc w:val="distribute"/>
            </w:pPr>
            <w:r>
              <w:rPr>
                <w:rFonts w:hint="eastAsia"/>
              </w:rPr>
              <w:t>担当者名</w:t>
            </w:r>
          </w:p>
          <w:p w14:paraId="22535505" w14:textId="77777777" w:rsidR="00E971EE" w:rsidRDefault="00E971EE" w:rsidP="00B0430A">
            <w:pPr>
              <w:spacing w:before="240"/>
              <w:jc w:val="distribute"/>
            </w:pPr>
            <w:r>
              <w:rPr>
                <w:rFonts w:hint="eastAsia"/>
              </w:rPr>
              <w:t>連絡先</w:t>
            </w:r>
          </w:p>
        </w:tc>
        <w:tc>
          <w:tcPr>
            <w:tcW w:w="6520" w:type="dxa"/>
          </w:tcPr>
          <w:p w14:paraId="71F171D0" w14:textId="77777777" w:rsidR="00E971EE" w:rsidRDefault="00E971EE" w:rsidP="00B0430A">
            <w:pPr>
              <w:spacing w:before="240" w:line="100" w:lineRule="exact"/>
            </w:pPr>
            <w:r>
              <w:rPr>
                <w:rFonts w:hint="eastAsia"/>
              </w:rPr>
              <w:t xml:space="preserve">　　　</w:t>
            </w:r>
          </w:p>
          <w:p w14:paraId="56A81FF6" w14:textId="77777777" w:rsidR="00E971EE" w:rsidRDefault="00E971EE" w:rsidP="00B0430A">
            <w:pPr>
              <w:spacing w:before="240"/>
            </w:pPr>
            <w:r>
              <w:rPr>
                <w:rFonts w:hint="eastAsia"/>
              </w:rPr>
              <w:t xml:space="preserve">　　　　　　　　　　　　　　　　　　　　　　　　　　　印</w:t>
            </w:r>
          </w:p>
          <w:p w14:paraId="0ADF13AF" w14:textId="77777777" w:rsidR="00E971EE" w:rsidRDefault="00E971EE" w:rsidP="00B0430A">
            <w:pPr>
              <w:spacing w:before="240" w:line="20" w:lineRule="exact"/>
            </w:pPr>
          </w:p>
          <w:p w14:paraId="2B02E8F5" w14:textId="77777777" w:rsidR="00E971EE" w:rsidRDefault="00E971EE" w:rsidP="00B0430A">
            <w:pPr>
              <w:spacing w:before="240"/>
              <w:rPr>
                <w:lang w:eastAsia="zh-TW"/>
              </w:rPr>
            </w:pPr>
            <w:r>
              <w:rPr>
                <w:rFonts w:hint="eastAsia"/>
                <w:lang w:eastAsia="zh-TW"/>
              </w:rPr>
              <w:t>電話　　　（　　　　）　　　　FAX　　　（　　　　）</w:t>
            </w:r>
          </w:p>
          <w:p w14:paraId="29AFC450" w14:textId="77777777" w:rsidR="00E971EE" w:rsidRDefault="00E971EE" w:rsidP="00B0430A">
            <w:pPr>
              <w:spacing w:before="240"/>
            </w:pPr>
            <w:r>
              <w:rPr>
                <w:rFonts w:hint="eastAsia"/>
              </w:rPr>
              <w:t>E-mail</w:t>
            </w:r>
          </w:p>
        </w:tc>
      </w:tr>
    </w:tbl>
    <w:p w14:paraId="5DC7F06D" w14:textId="77777777" w:rsidR="00E971EE" w:rsidRDefault="00E971EE" w:rsidP="00E971EE"/>
    <w:p w14:paraId="5A5F6042" w14:textId="77777777" w:rsidR="00E971EE" w:rsidRDefault="00E971EE" w:rsidP="00E971EE">
      <w:pPr>
        <w:pStyle w:val="ad"/>
      </w:pPr>
    </w:p>
    <w:p w14:paraId="17FCBBF1" w14:textId="77777777" w:rsidR="00E971EE" w:rsidRPr="00774D07" w:rsidRDefault="00E971EE" w:rsidP="00E971EE">
      <w:pPr>
        <w:pStyle w:val="ad"/>
      </w:pPr>
      <w:r>
        <w:rPr>
          <w:rFonts w:hint="eastAsia"/>
        </w:rPr>
        <w:t>以上</w:t>
      </w:r>
    </w:p>
    <w:sectPr w:rsidR="00E971EE" w:rsidRPr="00774D07" w:rsidSect="005050FC">
      <w:footerReference w:type="default" r:id="rId7"/>
      <w:pgSz w:w="11906" w:h="16838"/>
      <w:pgMar w:top="187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D916" w14:textId="77777777" w:rsidR="007B607C" w:rsidRDefault="007B607C" w:rsidP="007B607C">
      <w:r>
        <w:separator/>
      </w:r>
    </w:p>
  </w:endnote>
  <w:endnote w:type="continuationSeparator" w:id="0">
    <w:p w14:paraId="66ED6377" w14:textId="77777777" w:rsidR="007B607C" w:rsidRDefault="007B607C" w:rsidP="007B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32E3" w14:textId="77777777" w:rsidR="007B607C" w:rsidRDefault="007B607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A625" w14:textId="77777777" w:rsidR="007B607C" w:rsidRDefault="007B607C" w:rsidP="007B607C">
      <w:r>
        <w:separator/>
      </w:r>
    </w:p>
  </w:footnote>
  <w:footnote w:type="continuationSeparator" w:id="0">
    <w:p w14:paraId="20E90428" w14:textId="77777777" w:rsidR="007B607C" w:rsidRDefault="007B607C" w:rsidP="007B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59D"/>
    <w:multiLevelType w:val="hybridMultilevel"/>
    <w:tmpl w:val="FC1C7B32"/>
    <w:lvl w:ilvl="0" w:tplc="1578FED6">
      <w:start w:val="1"/>
      <w:numFmt w:val="irohaFullWidth"/>
      <w:lvlText w:val="%1．"/>
      <w:lvlJc w:val="left"/>
      <w:pPr>
        <w:ind w:left="2730" w:hanging="420"/>
      </w:pPr>
      <w:rPr>
        <w:rFonts w:hint="default"/>
      </w:rPr>
    </w:lvl>
    <w:lvl w:ilvl="1" w:tplc="04090017" w:tentative="1">
      <w:start w:val="1"/>
      <w:numFmt w:val="aiueoFullWidth"/>
      <w:lvlText w:val="(%2)"/>
      <w:lvlJc w:val="left"/>
      <w:pPr>
        <w:ind w:left="3190" w:hanging="440"/>
      </w:pPr>
    </w:lvl>
    <w:lvl w:ilvl="2" w:tplc="04090011" w:tentative="1">
      <w:start w:val="1"/>
      <w:numFmt w:val="decimalEnclosedCircle"/>
      <w:lvlText w:val="%3"/>
      <w:lvlJc w:val="left"/>
      <w:pPr>
        <w:ind w:left="3630" w:hanging="440"/>
      </w:pPr>
    </w:lvl>
    <w:lvl w:ilvl="3" w:tplc="0409000F" w:tentative="1">
      <w:start w:val="1"/>
      <w:numFmt w:val="decimal"/>
      <w:lvlText w:val="%4."/>
      <w:lvlJc w:val="left"/>
      <w:pPr>
        <w:ind w:left="4070" w:hanging="440"/>
      </w:pPr>
    </w:lvl>
    <w:lvl w:ilvl="4" w:tplc="04090017" w:tentative="1">
      <w:start w:val="1"/>
      <w:numFmt w:val="aiueoFullWidth"/>
      <w:lvlText w:val="(%5)"/>
      <w:lvlJc w:val="left"/>
      <w:pPr>
        <w:ind w:left="4510" w:hanging="440"/>
      </w:pPr>
    </w:lvl>
    <w:lvl w:ilvl="5" w:tplc="04090011" w:tentative="1">
      <w:start w:val="1"/>
      <w:numFmt w:val="decimalEnclosedCircle"/>
      <w:lvlText w:val="%6"/>
      <w:lvlJc w:val="left"/>
      <w:pPr>
        <w:ind w:left="4950" w:hanging="440"/>
      </w:pPr>
    </w:lvl>
    <w:lvl w:ilvl="6" w:tplc="0409000F" w:tentative="1">
      <w:start w:val="1"/>
      <w:numFmt w:val="decimal"/>
      <w:lvlText w:val="%7."/>
      <w:lvlJc w:val="left"/>
      <w:pPr>
        <w:ind w:left="5390" w:hanging="440"/>
      </w:pPr>
    </w:lvl>
    <w:lvl w:ilvl="7" w:tplc="04090017" w:tentative="1">
      <w:start w:val="1"/>
      <w:numFmt w:val="aiueoFullWidth"/>
      <w:lvlText w:val="(%8)"/>
      <w:lvlJc w:val="left"/>
      <w:pPr>
        <w:ind w:left="5830" w:hanging="440"/>
      </w:pPr>
    </w:lvl>
    <w:lvl w:ilvl="8" w:tplc="04090011" w:tentative="1">
      <w:start w:val="1"/>
      <w:numFmt w:val="decimalEnclosedCircle"/>
      <w:lvlText w:val="%9"/>
      <w:lvlJc w:val="left"/>
      <w:pPr>
        <w:ind w:left="6270" w:hanging="440"/>
      </w:pPr>
    </w:lvl>
  </w:abstractNum>
  <w:abstractNum w:abstractNumId="1" w15:restartNumberingAfterBreak="0">
    <w:nsid w:val="03226FE4"/>
    <w:multiLevelType w:val="hybridMultilevel"/>
    <w:tmpl w:val="D3586532"/>
    <w:lvl w:ilvl="0" w:tplc="049C0F08">
      <w:start w:val="1"/>
      <w:numFmt w:val="decimalFullWidth"/>
      <w:lvlText w:val="%1．"/>
      <w:lvlJc w:val="left"/>
      <w:pPr>
        <w:ind w:left="420" w:hanging="420"/>
      </w:pPr>
      <w:rPr>
        <w:rFonts w:hint="default"/>
        <w:lang w:val="en-US"/>
      </w:rPr>
    </w:lvl>
    <w:lvl w:ilvl="1" w:tplc="07385D54">
      <w:start w:val="1"/>
      <w:numFmt w:val="decimal"/>
      <w:lvlText w:val="（%2）"/>
      <w:lvlJc w:val="left"/>
      <w:pPr>
        <w:ind w:left="1160" w:hanging="720"/>
      </w:pPr>
      <w:rPr>
        <w:rFonts w:hint="default"/>
      </w:rPr>
    </w:lvl>
    <w:lvl w:ilvl="2" w:tplc="C2444DA0">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F31E3B"/>
    <w:multiLevelType w:val="hybridMultilevel"/>
    <w:tmpl w:val="26E442EA"/>
    <w:lvl w:ilvl="0" w:tplc="E14EED1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8B11CD4"/>
    <w:multiLevelType w:val="hybridMultilevel"/>
    <w:tmpl w:val="571A03EE"/>
    <w:lvl w:ilvl="0" w:tplc="04090017">
      <w:start w:val="1"/>
      <w:numFmt w:val="aiueoFullWidth"/>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4" w15:restartNumberingAfterBreak="0">
    <w:nsid w:val="0D0C3016"/>
    <w:multiLevelType w:val="hybridMultilevel"/>
    <w:tmpl w:val="41B4015E"/>
    <w:lvl w:ilvl="0" w:tplc="3A24EFC6">
      <w:start w:val="1"/>
      <w:numFmt w:val="decimal"/>
      <w:lvlText w:val="(%1)"/>
      <w:lvlJc w:val="left"/>
      <w:pPr>
        <w:ind w:left="825" w:hanging="405"/>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0EAA3224"/>
    <w:multiLevelType w:val="hybridMultilevel"/>
    <w:tmpl w:val="C1021C6A"/>
    <w:lvl w:ilvl="0" w:tplc="C030A9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7E6A22"/>
    <w:multiLevelType w:val="hybridMultilevel"/>
    <w:tmpl w:val="C1021C6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3644B42"/>
    <w:multiLevelType w:val="hybridMultilevel"/>
    <w:tmpl w:val="B2A0179A"/>
    <w:lvl w:ilvl="0" w:tplc="C030A97E">
      <w:start w:val="1"/>
      <w:numFmt w:val="decimal"/>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82612AD"/>
    <w:multiLevelType w:val="hybridMultilevel"/>
    <w:tmpl w:val="6D605ECE"/>
    <w:lvl w:ilvl="0" w:tplc="C030A97E">
      <w:start w:val="1"/>
      <w:numFmt w:val="decimal"/>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73B12EDA"/>
    <w:multiLevelType w:val="hybridMultilevel"/>
    <w:tmpl w:val="28D4B3FC"/>
    <w:lvl w:ilvl="0" w:tplc="04090017">
      <w:start w:val="1"/>
      <w:numFmt w:val="aiueoFullWidth"/>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45559147">
    <w:abstractNumId w:val="5"/>
  </w:num>
  <w:num w:numId="2" w16cid:durableId="1976136976">
    <w:abstractNumId w:val="1"/>
  </w:num>
  <w:num w:numId="3" w16cid:durableId="1755541447">
    <w:abstractNumId w:val="2"/>
  </w:num>
  <w:num w:numId="4" w16cid:durableId="1838031791">
    <w:abstractNumId w:val="7"/>
  </w:num>
  <w:num w:numId="5" w16cid:durableId="1718776128">
    <w:abstractNumId w:val="6"/>
  </w:num>
  <w:num w:numId="6" w16cid:durableId="261111964">
    <w:abstractNumId w:val="9"/>
  </w:num>
  <w:num w:numId="7" w16cid:durableId="1921985782">
    <w:abstractNumId w:val="3"/>
  </w:num>
  <w:num w:numId="8" w16cid:durableId="980619014">
    <w:abstractNumId w:val="4"/>
  </w:num>
  <w:num w:numId="9" w16cid:durableId="889146294">
    <w:abstractNumId w:val="8"/>
  </w:num>
  <w:num w:numId="10" w16cid:durableId="185607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C3"/>
    <w:rsid w:val="0009237B"/>
    <w:rsid w:val="000C4447"/>
    <w:rsid w:val="0011797E"/>
    <w:rsid w:val="00136BB6"/>
    <w:rsid w:val="001A6C2D"/>
    <w:rsid w:val="001C0DE5"/>
    <w:rsid w:val="001F4CA7"/>
    <w:rsid w:val="00226E06"/>
    <w:rsid w:val="00286E98"/>
    <w:rsid w:val="002A7286"/>
    <w:rsid w:val="00437AC3"/>
    <w:rsid w:val="00455D84"/>
    <w:rsid w:val="004C2E66"/>
    <w:rsid w:val="005050FC"/>
    <w:rsid w:val="00514C08"/>
    <w:rsid w:val="005417FD"/>
    <w:rsid w:val="005841C3"/>
    <w:rsid w:val="005E071D"/>
    <w:rsid w:val="0063399A"/>
    <w:rsid w:val="00665AEC"/>
    <w:rsid w:val="006C665E"/>
    <w:rsid w:val="00777874"/>
    <w:rsid w:val="007B1F6A"/>
    <w:rsid w:val="007B2BBC"/>
    <w:rsid w:val="007B607C"/>
    <w:rsid w:val="0080362B"/>
    <w:rsid w:val="00823E20"/>
    <w:rsid w:val="00843FBA"/>
    <w:rsid w:val="00844AFB"/>
    <w:rsid w:val="008B2791"/>
    <w:rsid w:val="009E0D1F"/>
    <w:rsid w:val="009E1E6F"/>
    <w:rsid w:val="00A102B7"/>
    <w:rsid w:val="00A25A55"/>
    <w:rsid w:val="00A3614A"/>
    <w:rsid w:val="00B113CC"/>
    <w:rsid w:val="00BB0074"/>
    <w:rsid w:val="00C65D20"/>
    <w:rsid w:val="00C96BDB"/>
    <w:rsid w:val="00CF5DAC"/>
    <w:rsid w:val="00E971EE"/>
    <w:rsid w:val="00FC2331"/>
    <w:rsid w:val="00FC297A"/>
    <w:rsid w:val="00FF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9C737"/>
  <w15:chartTrackingRefBased/>
  <w15:docId w15:val="{A0CD2361-EA58-446C-B4E7-FC7357A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A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7A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7AC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37A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7A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7A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7A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7A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7A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7A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7A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7AC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7A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7A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7A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7A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7A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7A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7A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7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A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7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AC3"/>
    <w:pPr>
      <w:spacing w:before="160" w:after="160"/>
      <w:jc w:val="center"/>
    </w:pPr>
    <w:rPr>
      <w:i/>
      <w:iCs/>
      <w:color w:val="404040" w:themeColor="text1" w:themeTint="BF"/>
    </w:rPr>
  </w:style>
  <w:style w:type="character" w:customStyle="1" w:styleId="a8">
    <w:name w:val="引用文 (文字)"/>
    <w:basedOn w:val="a0"/>
    <w:link w:val="a7"/>
    <w:uiPriority w:val="29"/>
    <w:rsid w:val="00437AC3"/>
    <w:rPr>
      <w:i/>
      <w:iCs/>
      <w:color w:val="404040" w:themeColor="text1" w:themeTint="BF"/>
    </w:rPr>
  </w:style>
  <w:style w:type="paragraph" w:styleId="a9">
    <w:name w:val="List Paragraph"/>
    <w:basedOn w:val="a"/>
    <w:uiPriority w:val="34"/>
    <w:qFormat/>
    <w:rsid w:val="00437AC3"/>
    <w:pPr>
      <w:ind w:left="720"/>
      <w:contextualSpacing/>
    </w:pPr>
  </w:style>
  <w:style w:type="character" w:styleId="21">
    <w:name w:val="Intense Emphasis"/>
    <w:basedOn w:val="a0"/>
    <w:uiPriority w:val="21"/>
    <w:qFormat/>
    <w:rsid w:val="00437AC3"/>
    <w:rPr>
      <w:i/>
      <w:iCs/>
      <w:color w:val="2F5496" w:themeColor="accent1" w:themeShade="BF"/>
    </w:rPr>
  </w:style>
  <w:style w:type="paragraph" w:styleId="22">
    <w:name w:val="Intense Quote"/>
    <w:basedOn w:val="a"/>
    <w:next w:val="a"/>
    <w:link w:val="23"/>
    <w:uiPriority w:val="30"/>
    <w:qFormat/>
    <w:rsid w:val="00437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37AC3"/>
    <w:rPr>
      <w:i/>
      <w:iCs/>
      <w:color w:val="2F5496" w:themeColor="accent1" w:themeShade="BF"/>
    </w:rPr>
  </w:style>
  <w:style w:type="character" w:styleId="24">
    <w:name w:val="Intense Reference"/>
    <w:basedOn w:val="a0"/>
    <w:uiPriority w:val="32"/>
    <w:qFormat/>
    <w:rsid w:val="00437AC3"/>
    <w:rPr>
      <w:b/>
      <w:bCs/>
      <w:smallCaps/>
      <w:color w:val="2F5496" w:themeColor="accent1" w:themeShade="BF"/>
      <w:spacing w:val="5"/>
    </w:rPr>
  </w:style>
  <w:style w:type="paragraph" w:styleId="aa">
    <w:name w:val="No Spacing"/>
    <w:uiPriority w:val="1"/>
    <w:qFormat/>
    <w:rsid w:val="00437AC3"/>
    <w:pPr>
      <w:widowControl w:val="0"/>
    </w:pPr>
  </w:style>
  <w:style w:type="paragraph" w:styleId="ab">
    <w:name w:val="Note Heading"/>
    <w:basedOn w:val="a"/>
    <w:next w:val="a"/>
    <w:link w:val="ac"/>
    <w:uiPriority w:val="99"/>
    <w:unhideWhenUsed/>
    <w:rsid w:val="00E971EE"/>
    <w:pPr>
      <w:jc w:val="center"/>
    </w:pPr>
    <w:rPr>
      <w:szCs w:val="22"/>
      <w14:ligatures w14:val="none"/>
    </w:rPr>
  </w:style>
  <w:style w:type="character" w:customStyle="1" w:styleId="ac">
    <w:name w:val="記 (文字)"/>
    <w:basedOn w:val="a0"/>
    <w:link w:val="ab"/>
    <w:uiPriority w:val="99"/>
    <w:rsid w:val="00E971EE"/>
    <w:rPr>
      <w:szCs w:val="22"/>
      <w14:ligatures w14:val="none"/>
    </w:rPr>
  </w:style>
  <w:style w:type="paragraph" w:styleId="ad">
    <w:name w:val="Closing"/>
    <w:basedOn w:val="a"/>
    <w:link w:val="ae"/>
    <w:uiPriority w:val="99"/>
    <w:unhideWhenUsed/>
    <w:rsid w:val="00E971EE"/>
    <w:pPr>
      <w:jc w:val="right"/>
    </w:pPr>
    <w:rPr>
      <w:szCs w:val="22"/>
      <w14:ligatures w14:val="none"/>
    </w:rPr>
  </w:style>
  <w:style w:type="character" w:customStyle="1" w:styleId="ae">
    <w:name w:val="結語 (文字)"/>
    <w:basedOn w:val="a0"/>
    <w:link w:val="ad"/>
    <w:uiPriority w:val="99"/>
    <w:rsid w:val="00E971EE"/>
    <w:rPr>
      <w:szCs w:val="22"/>
      <w14:ligatures w14:val="none"/>
    </w:rPr>
  </w:style>
  <w:style w:type="table" w:styleId="af">
    <w:name w:val="Table Grid"/>
    <w:basedOn w:val="a1"/>
    <w:uiPriority w:val="39"/>
    <w:rsid w:val="00E971EE"/>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B607C"/>
    <w:pPr>
      <w:tabs>
        <w:tab w:val="center" w:pos="4252"/>
        <w:tab w:val="right" w:pos="8504"/>
      </w:tabs>
      <w:snapToGrid w:val="0"/>
    </w:pPr>
  </w:style>
  <w:style w:type="character" w:customStyle="1" w:styleId="af1">
    <w:name w:val="ヘッダー (文字)"/>
    <w:basedOn w:val="a0"/>
    <w:link w:val="af0"/>
    <w:uiPriority w:val="99"/>
    <w:rsid w:val="007B607C"/>
  </w:style>
  <w:style w:type="paragraph" w:styleId="af2">
    <w:name w:val="footer"/>
    <w:basedOn w:val="a"/>
    <w:link w:val="af3"/>
    <w:uiPriority w:val="99"/>
    <w:unhideWhenUsed/>
    <w:rsid w:val="007B607C"/>
    <w:pPr>
      <w:tabs>
        <w:tab w:val="center" w:pos="4252"/>
        <w:tab w:val="right" w:pos="8504"/>
      </w:tabs>
      <w:snapToGrid w:val="0"/>
    </w:pPr>
  </w:style>
  <w:style w:type="character" w:customStyle="1" w:styleId="af3">
    <w:name w:val="フッター (文字)"/>
    <w:basedOn w:val="a0"/>
    <w:link w:val="af2"/>
    <w:uiPriority w:val="99"/>
    <w:rsid w:val="007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あざみの里 秦ダイヤライフ福祉会</dc:creator>
  <cp:keywords/>
  <dc:description/>
  <cp:lastModifiedBy>泰ダイヤライフ福祉会 社会福祉法人</cp:lastModifiedBy>
  <cp:revision>15</cp:revision>
  <cp:lastPrinted>2025-06-06T08:00:00Z</cp:lastPrinted>
  <dcterms:created xsi:type="dcterms:W3CDTF">2025-06-04T02:30:00Z</dcterms:created>
  <dcterms:modified xsi:type="dcterms:W3CDTF">2025-06-20T00:16:00Z</dcterms:modified>
</cp:coreProperties>
</file>